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4420B0" w14:textId="234BBE98" w:rsidR="0042698A" w:rsidRPr="00E74A8F" w:rsidRDefault="0042698A" w:rsidP="0042698A">
      <w:pPr>
        <w:ind w:firstLine="567"/>
        <w:jc w:val="center"/>
        <w:rPr>
          <w:rFonts w:ascii="Arial" w:hAnsi="Arial" w:cs="Arial"/>
          <w:b/>
          <w:caps/>
          <w:kern w:val="2"/>
          <w:sz w:val="20"/>
          <w:szCs w:val="20"/>
          <w:lang w:val="ru-RU"/>
        </w:rPr>
      </w:pPr>
      <w:r w:rsidRPr="004E18C1">
        <w:rPr>
          <w:rFonts w:ascii="Arial" w:hAnsi="Arial" w:cs="Arial"/>
          <w:b/>
          <w:caps/>
          <w:kern w:val="2"/>
          <w:sz w:val="20"/>
          <w:szCs w:val="20"/>
        </w:rPr>
        <w:t>ДОГОВІР ПОСТАВКИ ПРОГРАМНОЇ ПРОДУКЦІЇ</w:t>
      </w:r>
      <w:r w:rsidR="008A4FC1" w:rsidRPr="004E18C1">
        <w:rPr>
          <w:rFonts w:ascii="Arial" w:hAnsi="Arial" w:cs="Arial"/>
          <w:b/>
          <w:caps/>
          <w:kern w:val="2"/>
          <w:sz w:val="20"/>
          <w:szCs w:val="20"/>
          <w:lang w:val="ru-RU"/>
        </w:rPr>
        <w:t xml:space="preserve"> </w:t>
      </w:r>
      <w:r w:rsidRPr="004E18C1">
        <w:rPr>
          <w:rFonts w:ascii="Arial" w:hAnsi="Arial" w:cs="Arial"/>
          <w:b/>
          <w:caps/>
          <w:kern w:val="2"/>
          <w:sz w:val="20"/>
          <w:szCs w:val="20"/>
        </w:rPr>
        <w:t xml:space="preserve"> №</w:t>
      </w:r>
      <w:r w:rsidR="00F10887" w:rsidRPr="004E18C1">
        <w:rPr>
          <w:rFonts w:ascii="Arial" w:hAnsi="Arial" w:cs="Arial"/>
          <w:sz w:val="20"/>
          <w:szCs w:val="20"/>
        </w:rPr>
        <w:t xml:space="preserve"> </w:t>
      </w:r>
      <w:r w:rsidR="00E74A8F">
        <w:rPr>
          <w:rFonts w:ascii="Arial" w:hAnsi="Arial" w:cs="Arial"/>
          <w:b/>
          <w:caps/>
          <w:kern w:val="2"/>
          <w:sz w:val="20"/>
          <w:szCs w:val="20"/>
          <w:lang w:val="ru-RU"/>
        </w:rPr>
        <w:t>______</w:t>
      </w:r>
    </w:p>
    <w:p w14:paraId="3BA6F700" w14:textId="77777777" w:rsidR="0042698A" w:rsidRPr="004E18C1" w:rsidRDefault="0042698A" w:rsidP="0042698A">
      <w:pPr>
        <w:ind w:firstLine="567"/>
        <w:jc w:val="center"/>
        <w:rPr>
          <w:rFonts w:ascii="Arial" w:hAnsi="Arial" w:cs="Arial"/>
          <w:b/>
          <w:caps/>
          <w:kern w:val="2"/>
          <w:sz w:val="20"/>
          <w:szCs w:val="20"/>
        </w:rPr>
      </w:pPr>
    </w:p>
    <w:p w14:paraId="0F5E8688" w14:textId="17AB85F1" w:rsidR="0042698A" w:rsidRPr="004E18C1" w:rsidRDefault="0042698A" w:rsidP="0042698A">
      <w:pPr>
        <w:tabs>
          <w:tab w:val="left" w:pos="6521"/>
        </w:tabs>
        <w:ind w:firstLine="567"/>
        <w:jc w:val="both"/>
        <w:rPr>
          <w:rFonts w:ascii="Arial" w:hAnsi="Arial" w:cs="Arial"/>
          <w:b/>
          <w:bCs/>
          <w:sz w:val="20"/>
          <w:szCs w:val="20"/>
        </w:rPr>
      </w:pPr>
      <w:r w:rsidRPr="004E18C1">
        <w:rPr>
          <w:rFonts w:ascii="Arial" w:hAnsi="Arial" w:cs="Arial"/>
          <w:b/>
          <w:bCs/>
          <w:sz w:val="20"/>
          <w:szCs w:val="20"/>
        </w:rPr>
        <w:t>м. Київ</w:t>
      </w:r>
      <w:r w:rsidRPr="004E18C1">
        <w:rPr>
          <w:rFonts w:ascii="Arial" w:hAnsi="Arial" w:cs="Arial"/>
          <w:b/>
          <w:bCs/>
          <w:sz w:val="20"/>
          <w:szCs w:val="20"/>
        </w:rPr>
        <w:tab/>
      </w:r>
      <w:r w:rsidR="002E2108" w:rsidRPr="004E18C1">
        <w:rPr>
          <w:rFonts w:ascii="Arial" w:hAnsi="Arial" w:cs="Arial"/>
          <w:b/>
          <w:bCs/>
          <w:sz w:val="20"/>
          <w:szCs w:val="20"/>
        </w:rPr>
        <w:t xml:space="preserve">       </w:t>
      </w:r>
      <w:r w:rsidR="00D0060F" w:rsidRPr="004E18C1">
        <w:rPr>
          <w:rFonts w:ascii="Arial" w:hAnsi="Arial" w:cs="Arial"/>
          <w:b/>
          <w:bCs/>
          <w:sz w:val="20"/>
          <w:szCs w:val="20"/>
        </w:rPr>
        <w:t xml:space="preserve">     </w:t>
      </w:r>
      <w:r w:rsidR="002E2108" w:rsidRPr="004E18C1">
        <w:rPr>
          <w:rFonts w:ascii="Arial" w:hAnsi="Arial" w:cs="Arial"/>
          <w:b/>
          <w:bCs/>
          <w:sz w:val="20"/>
          <w:szCs w:val="20"/>
        </w:rPr>
        <w:t xml:space="preserve"> </w:t>
      </w:r>
      <w:r w:rsidRPr="004E18C1">
        <w:rPr>
          <w:rFonts w:ascii="Arial" w:hAnsi="Arial" w:cs="Arial"/>
          <w:b/>
          <w:bCs/>
          <w:sz w:val="20"/>
          <w:szCs w:val="20"/>
        </w:rPr>
        <w:t>«</w:t>
      </w:r>
      <w:r w:rsidR="00E74A8F" w:rsidRPr="00E74A8F">
        <w:rPr>
          <w:rFonts w:ascii="Arial" w:hAnsi="Arial" w:cs="Arial"/>
          <w:b/>
          <w:bCs/>
          <w:sz w:val="20"/>
          <w:szCs w:val="20"/>
        </w:rPr>
        <w:t>_________</w:t>
      </w:r>
      <w:r w:rsidRPr="004E18C1">
        <w:rPr>
          <w:rFonts w:ascii="Arial" w:hAnsi="Arial" w:cs="Arial"/>
          <w:b/>
          <w:bCs/>
          <w:sz w:val="20"/>
          <w:szCs w:val="20"/>
        </w:rPr>
        <w:t xml:space="preserve"> 202</w:t>
      </w:r>
      <w:r w:rsidR="00E74A8F" w:rsidRPr="00E74A8F">
        <w:rPr>
          <w:rFonts w:ascii="Arial" w:hAnsi="Arial" w:cs="Arial"/>
          <w:b/>
          <w:bCs/>
          <w:sz w:val="20"/>
          <w:szCs w:val="20"/>
        </w:rPr>
        <w:t>__</w:t>
      </w:r>
      <w:r w:rsidRPr="004E18C1">
        <w:rPr>
          <w:rFonts w:ascii="Arial" w:hAnsi="Arial" w:cs="Arial"/>
          <w:b/>
          <w:bCs/>
          <w:sz w:val="20"/>
          <w:szCs w:val="20"/>
        </w:rPr>
        <w:t xml:space="preserve"> року</w:t>
      </w:r>
    </w:p>
    <w:p w14:paraId="385BC67B" w14:textId="77777777" w:rsidR="0042698A" w:rsidRPr="004E18C1" w:rsidRDefault="0042698A" w:rsidP="0042698A">
      <w:pPr>
        <w:ind w:firstLine="567"/>
        <w:jc w:val="center"/>
        <w:rPr>
          <w:rFonts w:ascii="Arial" w:hAnsi="Arial" w:cs="Arial"/>
          <w:sz w:val="20"/>
          <w:szCs w:val="20"/>
        </w:rPr>
      </w:pPr>
    </w:p>
    <w:p w14:paraId="33DA2391" w14:textId="4687E4FD" w:rsidR="0042698A" w:rsidRPr="004E18C1" w:rsidRDefault="0042698A" w:rsidP="0042698A">
      <w:pPr>
        <w:ind w:firstLine="567"/>
        <w:jc w:val="both"/>
        <w:rPr>
          <w:rFonts w:ascii="Arial" w:hAnsi="Arial" w:cs="Arial"/>
          <w:sz w:val="20"/>
          <w:szCs w:val="20"/>
        </w:rPr>
      </w:pPr>
      <w:r w:rsidRPr="004E18C1">
        <w:rPr>
          <w:rFonts w:ascii="Arial" w:hAnsi="Arial" w:cs="Arial"/>
          <w:b/>
          <w:color w:val="222222"/>
          <w:sz w:val="20"/>
          <w:szCs w:val="20"/>
        </w:rPr>
        <w:t xml:space="preserve">ТОВАРИСТВО З ОБМЕЖЕНОЮ ВІДПОВІДАЛЬНІСТЮ </w:t>
      </w:r>
      <w:r w:rsidRPr="004E18C1">
        <w:rPr>
          <w:rFonts w:ascii="Arial" w:hAnsi="Arial" w:cs="Arial"/>
          <w:b/>
          <w:snapToGrid w:val="0"/>
          <w:color w:val="000000"/>
          <w:sz w:val="20"/>
          <w:szCs w:val="20"/>
        </w:rPr>
        <w:t>«</w:t>
      </w:r>
      <w:r w:rsidR="006751AF">
        <w:rPr>
          <w:rFonts w:ascii="Arial" w:hAnsi="Arial" w:cs="Arial"/>
          <w:b/>
          <w:snapToGrid w:val="0"/>
          <w:color w:val="000000"/>
          <w:sz w:val="20"/>
          <w:szCs w:val="20"/>
        </w:rPr>
        <w:t>МЕТІНВЕСТ ДІДЖИТАЛ</w:t>
      </w:r>
      <w:r w:rsidRPr="004E18C1">
        <w:rPr>
          <w:rFonts w:ascii="Arial" w:hAnsi="Arial" w:cs="Arial"/>
          <w:b/>
          <w:snapToGrid w:val="0"/>
          <w:color w:val="000000"/>
          <w:sz w:val="20"/>
          <w:szCs w:val="20"/>
        </w:rPr>
        <w:t>»</w:t>
      </w:r>
      <w:r w:rsidRPr="004E18C1">
        <w:rPr>
          <w:rFonts w:ascii="Arial" w:hAnsi="Arial" w:cs="Arial"/>
          <w:sz w:val="20"/>
          <w:szCs w:val="20"/>
        </w:rPr>
        <w:t>, і</w:t>
      </w:r>
      <w:r w:rsidRPr="004E18C1">
        <w:rPr>
          <w:rFonts w:ascii="Arial" w:eastAsia="Times New Roman" w:hAnsi="Arial" w:cs="Arial"/>
          <w:sz w:val="20"/>
          <w:szCs w:val="20"/>
        </w:rPr>
        <w:t>меноване надалі «Покупець», в особі</w:t>
      </w:r>
      <w:r w:rsidR="00843478" w:rsidRPr="004E18C1">
        <w:rPr>
          <w:rFonts w:ascii="Arial" w:eastAsia="Times New Roman" w:hAnsi="Arial" w:cs="Arial"/>
          <w:sz w:val="20"/>
          <w:szCs w:val="20"/>
        </w:rPr>
        <w:t xml:space="preserve"> </w:t>
      </w:r>
      <w:r w:rsidR="00E74A8F" w:rsidRPr="00E74A8F">
        <w:rPr>
          <w:rFonts w:ascii="Arial" w:eastAsia="Times New Roman" w:hAnsi="Arial" w:cs="Arial"/>
          <w:sz w:val="20"/>
          <w:szCs w:val="20"/>
        </w:rPr>
        <w:t>__________________________</w:t>
      </w:r>
      <w:r w:rsidRPr="004E18C1">
        <w:rPr>
          <w:rFonts w:ascii="Arial" w:hAnsi="Arial" w:cs="Arial"/>
          <w:sz w:val="20"/>
          <w:szCs w:val="20"/>
        </w:rPr>
        <w:t>, з однієї сторони, та</w:t>
      </w:r>
    </w:p>
    <w:p w14:paraId="4457C5C2" w14:textId="28D2EDF4" w:rsidR="00F10887" w:rsidRPr="004E18C1" w:rsidRDefault="00E74A8F" w:rsidP="00F10887">
      <w:pPr>
        <w:ind w:firstLine="567"/>
        <w:jc w:val="both"/>
        <w:rPr>
          <w:rFonts w:ascii="Arial" w:hAnsi="Arial" w:cs="Arial"/>
          <w:b/>
          <w:sz w:val="20"/>
          <w:szCs w:val="20"/>
        </w:rPr>
      </w:pPr>
      <w:r>
        <w:rPr>
          <w:rFonts w:ascii="Arial" w:hAnsi="Arial" w:cs="Arial"/>
          <w:b/>
          <w:color w:val="222222"/>
          <w:sz w:val="20"/>
          <w:szCs w:val="20"/>
          <w:lang w:val="ru-RU"/>
        </w:rPr>
        <w:t>____________</w:t>
      </w:r>
      <w:r w:rsidR="00577126" w:rsidRPr="004E18C1">
        <w:rPr>
          <w:rFonts w:ascii="Arial" w:hAnsi="Arial" w:cs="Arial"/>
          <w:color w:val="222222"/>
          <w:sz w:val="20"/>
          <w:szCs w:val="20"/>
        </w:rPr>
        <w:t xml:space="preserve">, іменоване надалі «Постачальник», </w:t>
      </w:r>
      <w:r w:rsidR="00577126" w:rsidRPr="004E18C1">
        <w:rPr>
          <w:rFonts w:ascii="Arial" w:hAnsi="Arial" w:cs="Arial"/>
          <w:sz w:val="20"/>
          <w:szCs w:val="20"/>
        </w:rPr>
        <w:t xml:space="preserve">в особі </w:t>
      </w:r>
      <w:r>
        <w:rPr>
          <w:rFonts w:ascii="Arial" w:hAnsi="Arial" w:cs="Arial"/>
          <w:color w:val="222222"/>
          <w:sz w:val="20"/>
          <w:szCs w:val="20"/>
          <w:lang w:val="ru-RU"/>
        </w:rPr>
        <w:t>____________________</w:t>
      </w:r>
      <w:r w:rsidR="00577126" w:rsidRPr="004E18C1">
        <w:rPr>
          <w:rFonts w:ascii="Arial" w:hAnsi="Arial" w:cs="Arial"/>
          <w:sz w:val="20"/>
          <w:szCs w:val="20"/>
        </w:rPr>
        <w:t>, з іншої сторони</w:t>
      </w:r>
      <w:r w:rsidR="00F10887" w:rsidRPr="004E18C1">
        <w:rPr>
          <w:rFonts w:ascii="Arial" w:hAnsi="Arial" w:cs="Arial"/>
          <w:sz w:val="20"/>
          <w:szCs w:val="20"/>
        </w:rPr>
        <w:t xml:space="preserve"> (далі — «</w:t>
      </w:r>
      <w:r w:rsidR="00A37E3C" w:rsidRPr="004E18C1">
        <w:rPr>
          <w:rFonts w:ascii="Arial" w:hAnsi="Arial" w:cs="Arial"/>
          <w:sz w:val="20"/>
          <w:szCs w:val="20"/>
        </w:rPr>
        <w:t>Постачальник</w:t>
      </w:r>
      <w:r w:rsidR="00F10887" w:rsidRPr="004E18C1">
        <w:rPr>
          <w:rFonts w:ascii="Arial" w:hAnsi="Arial" w:cs="Arial"/>
          <w:sz w:val="20"/>
          <w:szCs w:val="20"/>
        </w:rPr>
        <w:t>»),</w:t>
      </w:r>
      <w:r w:rsidR="00F10887" w:rsidRPr="004E18C1">
        <w:rPr>
          <w:rFonts w:ascii="Arial" w:hAnsi="Arial" w:cs="Arial"/>
          <w:b/>
          <w:sz w:val="20"/>
          <w:szCs w:val="20"/>
        </w:rPr>
        <w:t xml:space="preserve"> </w:t>
      </w:r>
    </w:p>
    <w:p w14:paraId="76CDA3BE" w14:textId="2E356725" w:rsidR="0042698A" w:rsidRPr="004E18C1" w:rsidRDefault="00F10887" w:rsidP="00F10887">
      <w:pPr>
        <w:ind w:firstLine="567"/>
        <w:jc w:val="both"/>
        <w:rPr>
          <w:rFonts w:ascii="Arial" w:hAnsi="Arial" w:cs="Arial"/>
          <w:sz w:val="20"/>
          <w:szCs w:val="20"/>
        </w:rPr>
      </w:pPr>
      <w:r w:rsidRPr="004E18C1">
        <w:rPr>
          <w:rFonts w:ascii="Arial" w:hAnsi="Arial" w:cs="Arial"/>
          <w:sz w:val="20"/>
          <w:szCs w:val="20"/>
        </w:rPr>
        <w:t xml:space="preserve">які разом іменуються «Сторони», а кожне окремо – «Сторона», уклали цей Договір поставки програмної продукції </w:t>
      </w:r>
      <w:r w:rsidR="00E74A8F">
        <w:rPr>
          <w:rFonts w:ascii="Arial" w:hAnsi="Arial" w:cs="Arial"/>
          <w:sz w:val="20"/>
          <w:szCs w:val="20"/>
          <w:lang w:val="ru-RU"/>
        </w:rPr>
        <w:t>___________</w:t>
      </w:r>
      <w:r w:rsidRPr="004E18C1">
        <w:rPr>
          <w:rFonts w:ascii="Arial" w:hAnsi="Arial" w:cs="Arial"/>
          <w:sz w:val="20"/>
          <w:szCs w:val="20"/>
        </w:rPr>
        <w:t xml:space="preserve"> від </w:t>
      </w:r>
      <w:r w:rsidR="00E74A8F">
        <w:rPr>
          <w:rFonts w:ascii="Arial" w:hAnsi="Arial" w:cs="Arial"/>
          <w:sz w:val="20"/>
          <w:szCs w:val="20"/>
          <w:lang w:val="ru-RU"/>
        </w:rPr>
        <w:t>_____________</w:t>
      </w:r>
      <w:r w:rsidRPr="004E18C1">
        <w:rPr>
          <w:rFonts w:ascii="Arial" w:hAnsi="Arial" w:cs="Arial"/>
          <w:sz w:val="20"/>
          <w:szCs w:val="20"/>
        </w:rPr>
        <w:t xml:space="preserve"> року (далі – «Договір») про нижченаведене:</w:t>
      </w:r>
      <w:r w:rsidRPr="004E18C1">
        <w:rPr>
          <w:rFonts w:ascii="Arial" w:hAnsi="Arial" w:cs="Arial"/>
          <w:b/>
          <w:sz w:val="20"/>
          <w:szCs w:val="20"/>
        </w:rPr>
        <w:t xml:space="preserve"> </w:t>
      </w:r>
    </w:p>
    <w:p w14:paraId="4A0FB8EB" w14:textId="77777777" w:rsidR="0042698A" w:rsidRPr="004E18C1" w:rsidRDefault="0042698A" w:rsidP="0042698A">
      <w:pPr>
        <w:pStyle w:val="Style13"/>
        <w:widowControl/>
        <w:ind w:firstLine="567"/>
        <w:rPr>
          <w:rFonts w:ascii="Arial" w:hAnsi="Arial" w:cs="Arial"/>
          <w:sz w:val="20"/>
          <w:szCs w:val="20"/>
        </w:rPr>
      </w:pPr>
    </w:p>
    <w:p w14:paraId="5835E3D0" w14:textId="77777777" w:rsidR="0042698A" w:rsidRPr="004E18C1" w:rsidRDefault="0042698A" w:rsidP="0042698A">
      <w:pPr>
        <w:pStyle w:val="Style13"/>
        <w:widowControl/>
        <w:numPr>
          <w:ilvl w:val="0"/>
          <w:numId w:val="3"/>
        </w:numPr>
        <w:ind w:left="0" w:firstLine="567"/>
        <w:rPr>
          <w:rStyle w:val="FontStyle37"/>
          <w:rFonts w:ascii="Arial" w:hAnsi="Arial" w:cs="Arial"/>
          <w:lang w:eastAsia="ru-RU"/>
        </w:rPr>
      </w:pPr>
      <w:r w:rsidRPr="004E18C1">
        <w:rPr>
          <w:rStyle w:val="FontStyle37"/>
          <w:rFonts w:ascii="Arial" w:hAnsi="Arial" w:cs="Arial"/>
          <w:lang w:eastAsia="ru-RU"/>
        </w:rPr>
        <w:t xml:space="preserve">Терміни та скорочення </w:t>
      </w:r>
    </w:p>
    <w:p w14:paraId="2671979A" w14:textId="77777777" w:rsidR="0042698A" w:rsidRPr="004E18C1" w:rsidRDefault="0042698A" w:rsidP="0042698A">
      <w:pPr>
        <w:pStyle w:val="Style13"/>
        <w:widowControl/>
        <w:numPr>
          <w:ilvl w:val="1"/>
          <w:numId w:val="3"/>
        </w:numPr>
        <w:ind w:left="0" w:firstLine="567"/>
        <w:jc w:val="both"/>
        <w:rPr>
          <w:rStyle w:val="FontStyle37"/>
          <w:rFonts w:ascii="Arial" w:hAnsi="Arial" w:cs="Arial"/>
          <w:b w:val="0"/>
          <w:lang w:eastAsia="ru-RU"/>
        </w:rPr>
      </w:pPr>
      <w:r w:rsidRPr="004E18C1">
        <w:rPr>
          <w:rStyle w:val="FontStyle37"/>
          <w:rFonts w:ascii="Arial" w:hAnsi="Arial" w:cs="Arial"/>
        </w:rPr>
        <w:t xml:space="preserve">Терміни та скорочення у Договорі мають наступне значення: </w:t>
      </w:r>
    </w:p>
    <w:p w14:paraId="6ED1BE24" w14:textId="782E5A4B" w:rsidR="0042698A" w:rsidRPr="004E18C1" w:rsidRDefault="0042698A" w:rsidP="0042698A">
      <w:pPr>
        <w:pStyle w:val="Style13"/>
        <w:widowControl/>
        <w:ind w:firstLine="567"/>
        <w:jc w:val="both"/>
        <w:rPr>
          <w:rStyle w:val="FontStyle26"/>
          <w:rFonts w:ascii="Arial" w:hAnsi="Arial" w:cs="Arial"/>
          <w:lang w:eastAsia="ru-RU"/>
        </w:rPr>
      </w:pPr>
      <w:r w:rsidRPr="004E18C1">
        <w:rPr>
          <w:rStyle w:val="FontStyle26"/>
          <w:rFonts w:ascii="Arial" w:hAnsi="Arial" w:cs="Arial"/>
          <w:b/>
          <w:lang w:eastAsia="ru-RU"/>
        </w:rPr>
        <w:t>«Програмна продукція» або «ПП»</w:t>
      </w:r>
      <w:r w:rsidRPr="004E18C1">
        <w:rPr>
          <w:rStyle w:val="FontStyle26"/>
          <w:rFonts w:ascii="Arial" w:hAnsi="Arial" w:cs="Arial"/>
          <w:lang w:eastAsia="ru-RU"/>
        </w:rPr>
        <w:t xml:space="preserve"> - це визначена у додатках до цього договору  програмна продукція, якою можуть бути комп’ютерні програми та їх компоненти у матеріальній та/або електронній формах, у тому числі у вигляді коду (кодів) та/або посилань на для їх завантаження з онлайн-сервісів. </w:t>
      </w:r>
    </w:p>
    <w:p w14:paraId="7F786B0D" w14:textId="2F6713D6" w:rsidR="0042698A" w:rsidRPr="004E18C1" w:rsidRDefault="0042698A" w:rsidP="0042698A">
      <w:pPr>
        <w:pStyle w:val="Style13"/>
        <w:widowControl/>
        <w:ind w:firstLine="567"/>
        <w:jc w:val="both"/>
        <w:rPr>
          <w:rStyle w:val="FontStyle26"/>
          <w:rFonts w:ascii="Arial" w:hAnsi="Arial" w:cs="Arial"/>
          <w:lang w:eastAsia="ru-RU"/>
        </w:rPr>
      </w:pPr>
      <w:r w:rsidRPr="004E18C1">
        <w:rPr>
          <w:rStyle w:val="FontStyle26"/>
          <w:rFonts w:ascii="Arial" w:hAnsi="Arial" w:cs="Arial"/>
          <w:b/>
          <w:lang w:eastAsia="ru-RU"/>
        </w:rPr>
        <w:t>«</w:t>
      </w:r>
      <w:r w:rsidR="00AA553C" w:rsidRPr="004E18C1">
        <w:rPr>
          <w:rStyle w:val="FontStyle26"/>
          <w:rFonts w:ascii="Arial" w:hAnsi="Arial" w:cs="Arial"/>
          <w:b/>
          <w:lang w:eastAsia="ru-RU"/>
        </w:rPr>
        <w:t>Правовласник</w:t>
      </w:r>
      <w:r w:rsidRPr="004E18C1">
        <w:rPr>
          <w:rStyle w:val="FontStyle26"/>
          <w:rFonts w:ascii="Arial" w:hAnsi="Arial" w:cs="Arial"/>
          <w:b/>
          <w:lang w:eastAsia="ru-RU"/>
        </w:rPr>
        <w:t>»</w:t>
      </w:r>
      <w:r w:rsidRPr="004E18C1">
        <w:rPr>
          <w:rStyle w:val="FontStyle26"/>
          <w:rFonts w:ascii="Arial" w:hAnsi="Arial" w:cs="Arial"/>
          <w:lang w:eastAsia="ru-RU"/>
        </w:rPr>
        <w:t xml:space="preserve"> – </w:t>
      </w:r>
      <w:r w:rsidR="00AA553C" w:rsidRPr="004E18C1">
        <w:rPr>
          <w:rStyle w:val="FontStyle26"/>
          <w:rFonts w:ascii="Arial" w:hAnsi="Arial" w:cs="Arial"/>
          <w:lang w:eastAsia="ru-RU"/>
        </w:rPr>
        <w:t xml:space="preserve">особа, яка є власником </w:t>
      </w:r>
      <w:r w:rsidRPr="004E18C1">
        <w:rPr>
          <w:rStyle w:val="FontStyle26"/>
          <w:rFonts w:ascii="Arial" w:hAnsi="Arial" w:cs="Arial"/>
          <w:lang w:eastAsia="ru-RU"/>
        </w:rPr>
        <w:t xml:space="preserve"> </w:t>
      </w:r>
      <w:r w:rsidR="00AA553C" w:rsidRPr="004E18C1">
        <w:rPr>
          <w:rStyle w:val="FontStyle26"/>
          <w:rFonts w:ascii="Arial" w:hAnsi="Arial" w:cs="Arial"/>
          <w:lang w:eastAsia="ru-RU"/>
        </w:rPr>
        <w:t xml:space="preserve">виключних майнових інтелектуальних </w:t>
      </w:r>
      <w:r w:rsidRPr="004E18C1">
        <w:rPr>
          <w:rStyle w:val="FontStyle26"/>
          <w:rFonts w:ascii="Arial" w:hAnsi="Arial" w:cs="Arial"/>
          <w:lang w:eastAsia="ru-RU"/>
        </w:rPr>
        <w:t>прав</w:t>
      </w:r>
      <w:r w:rsidR="00AA553C" w:rsidRPr="004E18C1">
        <w:rPr>
          <w:rStyle w:val="FontStyle26"/>
          <w:rFonts w:ascii="Arial" w:hAnsi="Arial" w:cs="Arial"/>
          <w:lang w:eastAsia="ru-RU"/>
        </w:rPr>
        <w:t xml:space="preserve"> на програмну продукцію. Правовласник </w:t>
      </w:r>
      <w:r w:rsidRPr="004E18C1">
        <w:rPr>
          <w:rStyle w:val="FontStyle26"/>
          <w:rFonts w:ascii="Arial" w:hAnsi="Arial" w:cs="Arial"/>
          <w:lang w:eastAsia="ru-RU"/>
        </w:rPr>
        <w:t>ПП вказується у відповідній Специфікації до Договору.</w:t>
      </w:r>
    </w:p>
    <w:p w14:paraId="49AFDB37" w14:textId="161DCEBB" w:rsidR="0042698A" w:rsidRPr="004E18C1" w:rsidRDefault="0042698A" w:rsidP="0042698A">
      <w:pPr>
        <w:pStyle w:val="Style13"/>
        <w:widowControl/>
        <w:ind w:firstLine="567"/>
        <w:jc w:val="both"/>
        <w:rPr>
          <w:rStyle w:val="FontStyle26"/>
          <w:rFonts w:ascii="Arial" w:hAnsi="Arial" w:cs="Arial"/>
          <w:lang w:eastAsia="ru-RU"/>
        </w:rPr>
      </w:pPr>
      <w:r w:rsidRPr="004E18C1">
        <w:rPr>
          <w:rStyle w:val="FontStyle26"/>
          <w:rFonts w:ascii="Arial" w:hAnsi="Arial" w:cs="Arial"/>
          <w:lang w:eastAsia="ru-RU"/>
        </w:rPr>
        <w:t>«</w:t>
      </w:r>
      <w:r w:rsidRPr="004E18C1">
        <w:rPr>
          <w:rStyle w:val="FontStyle26"/>
          <w:rFonts w:ascii="Arial" w:hAnsi="Arial" w:cs="Arial"/>
          <w:b/>
          <w:lang w:eastAsia="ru-RU"/>
        </w:rPr>
        <w:t>Код активації</w:t>
      </w:r>
      <w:r w:rsidRPr="004E18C1">
        <w:rPr>
          <w:rStyle w:val="FontStyle26"/>
          <w:rFonts w:ascii="Arial" w:hAnsi="Arial" w:cs="Arial"/>
          <w:lang w:eastAsia="ru-RU"/>
        </w:rPr>
        <w:t>» – дані, що необхідні для активації функціональних можливостей ПП в момент його інсталяції та що забезпечують можливість використання Покупцем ПП на об’єктах (робочих станціях та/або файлових серверах) Покупця або осіб, пов’язаних з Покупцем відносинами контролю</w:t>
      </w:r>
      <w:r w:rsidR="001C377B" w:rsidRPr="004E18C1">
        <w:rPr>
          <w:rStyle w:val="FontStyle26"/>
          <w:rFonts w:ascii="Arial" w:hAnsi="Arial" w:cs="Arial"/>
          <w:lang w:eastAsia="ru-RU"/>
        </w:rPr>
        <w:t>, якщо таке дозволено ліцензійними умовами Правовласника, до яки</w:t>
      </w:r>
      <w:r w:rsidR="005B0BDC" w:rsidRPr="004E18C1">
        <w:rPr>
          <w:rStyle w:val="FontStyle26"/>
          <w:rFonts w:ascii="Arial" w:hAnsi="Arial" w:cs="Arial"/>
          <w:lang w:eastAsia="ru-RU"/>
        </w:rPr>
        <w:t xml:space="preserve">х покупець приєднується </w:t>
      </w:r>
      <w:r w:rsidR="00994659" w:rsidRPr="004E18C1">
        <w:rPr>
          <w:rStyle w:val="FontStyle26"/>
          <w:rFonts w:ascii="Arial" w:hAnsi="Arial" w:cs="Arial"/>
          <w:lang w:eastAsia="ru-RU"/>
        </w:rPr>
        <w:t>в момент активації</w:t>
      </w:r>
      <w:r w:rsidRPr="004E18C1">
        <w:rPr>
          <w:rStyle w:val="FontStyle26"/>
          <w:rFonts w:ascii="Arial" w:hAnsi="Arial" w:cs="Arial"/>
          <w:lang w:eastAsia="ru-RU"/>
        </w:rPr>
        <w:t xml:space="preserve">. </w:t>
      </w:r>
    </w:p>
    <w:p w14:paraId="7A79B2CE" w14:textId="7DD84C18" w:rsidR="0042698A" w:rsidRPr="004E18C1" w:rsidRDefault="0042698A" w:rsidP="0042698A">
      <w:pPr>
        <w:pStyle w:val="Style13"/>
        <w:widowControl/>
        <w:ind w:firstLine="567"/>
        <w:jc w:val="both"/>
        <w:rPr>
          <w:rStyle w:val="FontStyle26"/>
          <w:rFonts w:ascii="Arial" w:hAnsi="Arial" w:cs="Arial"/>
          <w:lang w:eastAsia="ru-RU"/>
        </w:rPr>
      </w:pPr>
      <w:r w:rsidRPr="004E18C1">
        <w:rPr>
          <w:rStyle w:val="FontStyle26"/>
          <w:rFonts w:ascii="Arial" w:hAnsi="Arial" w:cs="Arial"/>
          <w:lang w:eastAsia="ru-RU"/>
        </w:rPr>
        <w:t>«</w:t>
      </w:r>
      <w:r w:rsidRPr="004E18C1">
        <w:rPr>
          <w:rStyle w:val="FontStyle26"/>
          <w:rFonts w:ascii="Arial" w:hAnsi="Arial" w:cs="Arial"/>
          <w:b/>
          <w:lang w:eastAsia="ru-RU"/>
        </w:rPr>
        <w:t>Ліцензія</w:t>
      </w:r>
      <w:r w:rsidRPr="004E18C1">
        <w:rPr>
          <w:rStyle w:val="FontStyle26"/>
          <w:rFonts w:ascii="Arial" w:hAnsi="Arial" w:cs="Arial"/>
          <w:lang w:eastAsia="ru-RU"/>
        </w:rPr>
        <w:t>» – невиключні майнові права на</w:t>
      </w:r>
      <w:r w:rsidR="00AA553C" w:rsidRPr="004E18C1">
        <w:rPr>
          <w:rStyle w:val="FontStyle26"/>
          <w:rFonts w:ascii="Arial" w:hAnsi="Arial" w:cs="Arial"/>
          <w:lang w:eastAsia="ru-RU"/>
        </w:rPr>
        <w:t xml:space="preserve"> використання </w:t>
      </w:r>
      <w:r w:rsidRPr="004E18C1">
        <w:rPr>
          <w:rStyle w:val="FontStyle26"/>
          <w:rFonts w:ascii="Arial" w:hAnsi="Arial" w:cs="Arial"/>
          <w:lang w:eastAsia="ru-RU"/>
        </w:rPr>
        <w:t xml:space="preserve"> </w:t>
      </w:r>
      <w:r w:rsidR="00AA553C" w:rsidRPr="004E18C1">
        <w:rPr>
          <w:rStyle w:val="FontStyle26"/>
          <w:rFonts w:ascii="Arial" w:hAnsi="Arial" w:cs="Arial"/>
          <w:lang w:eastAsia="ru-RU"/>
        </w:rPr>
        <w:t xml:space="preserve">Програмної продукції </w:t>
      </w:r>
      <w:r w:rsidRPr="004E18C1">
        <w:rPr>
          <w:rStyle w:val="FontStyle26"/>
          <w:rFonts w:ascii="Arial" w:hAnsi="Arial" w:cs="Arial"/>
          <w:lang w:eastAsia="ru-RU"/>
        </w:rPr>
        <w:t>як об’єкт</w:t>
      </w:r>
      <w:r w:rsidR="00AA553C" w:rsidRPr="004E18C1">
        <w:rPr>
          <w:rStyle w:val="FontStyle26"/>
          <w:rFonts w:ascii="Arial" w:hAnsi="Arial" w:cs="Arial"/>
          <w:lang w:eastAsia="ru-RU"/>
        </w:rPr>
        <w:t>а</w:t>
      </w:r>
      <w:r w:rsidRPr="004E18C1">
        <w:rPr>
          <w:rStyle w:val="FontStyle26"/>
          <w:rFonts w:ascii="Arial" w:hAnsi="Arial" w:cs="Arial"/>
          <w:lang w:eastAsia="ru-RU"/>
        </w:rPr>
        <w:t xml:space="preserve"> права інтелектуальної власності, які передаються Покупцю по Договору, </w:t>
      </w:r>
      <w:r w:rsidR="00AA553C" w:rsidRPr="004E18C1">
        <w:rPr>
          <w:rStyle w:val="FontStyle26"/>
          <w:rFonts w:ascii="Arial" w:hAnsi="Arial" w:cs="Arial"/>
          <w:lang w:eastAsia="ru-RU"/>
        </w:rPr>
        <w:t>зміст прав визн</w:t>
      </w:r>
      <w:r w:rsidR="009C1DF0" w:rsidRPr="004E18C1">
        <w:rPr>
          <w:rStyle w:val="FontStyle26"/>
          <w:rFonts w:ascii="Arial" w:hAnsi="Arial" w:cs="Arial"/>
          <w:lang w:eastAsia="ru-RU"/>
        </w:rPr>
        <w:t>а</w:t>
      </w:r>
      <w:r w:rsidR="00AA553C" w:rsidRPr="004E18C1">
        <w:rPr>
          <w:rStyle w:val="FontStyle26"/>
          <w:rFonts w:ascii="Arial" w:hAnsi="Arial" w:cs="Arial"/>
          <w:lang w:eastAsia="ru-RU"/>
        </w:rPr>
        <w:t>чений Правовла</w:t>
      </w:r>
      <w:r w:rsidR="009C1DF0" w:rsidRPr="004E18C1">
        <w:rPr>
          <w:rStyle w:val="FontStyle26"/>
          <w:rFonts w:ascii="Arial" w:hAnsi="Arial" w:cs="Arial"/>
          <w:lang w:eastAsia="ru-RU"/>
        </w:rPr>
        <w:t>с</w:t>
      </w:r>
      <w:r w:rsidR="00AA553C" w:rsidRPr="004E18C1">
        <w:rPr>
          <w:rStyle w:val="FontStyle26"/>
          <w:rFonts w:ascii="Arial" w:hAnsi="Arial" w:cs="Arial"/>
          <w:lang w:eastAsia="ru-RU"/>
        </w:rPr>
        <w:t>ником у ліцензійних умовах, до яких Покупець приєднується в момент активації ПП</w:t>
      </w:r>
      <w:r w:rsidRPr="004E18C1">
        <w:rPr>
          <w:rStyle w:val="FontStyle26"/>
          <w:rFonts w:ascii="Arial" w:hAnsi="Arial" w:cs="Arial"/>
          <w:lang w:eastAsia="ru-RU"/>
        </w:rPr>
        <w:t>.</w:t>
      </w:r>
    </w:p>
    <w:p w14:paraId="29CD8345" w14:textId="1ABB6B8D" w:rsidR="0042698A" w:rsidRPr="004E18C1" w:rsidRDefault="0042698A" w:rsidP="0042698A">
      <w:pPr>
        <w:pStyle w:val="Style13"/>
        <w:widowControl/>
        <w:ind w:firstLine="567"/>
        <w:jc w:val="both"/>
        <w:rPr>
          <w:rStyle w:val="FontStyle26"/>
          <w:rFonts w:ascii="Arial" w:hAnsi="Arial" w:cs="Arial"/>
          <w:bCs/>
          <w:lang w:eastAsia="ru-RU"/>
        </w:rPr>
      </w:pPr>
      <w:r w:rsidRPr="004E18C1">
        <w:rPr>
          <w:rStyle w:val="FontStyle26"/>
          <w:rFonts w:ascii="Arial" w:hAnsi="Arial" w:cs="Arial"/>
          <w:b/>
          <w:lang w:eastAsia="ru-RU"/>
        </w:rPr>
        <w:t>«Дата поставки ПП»</w:t>
      </w:r>
      <w:r w:rsidRPr="004E18C1">
        <w:rPr>
          <w:rStyle w:val="FontStyle26"/>
          <w:rFonts w:ascii="Arial" w:hAnsi="Arial" w:cs="Arial"/>
          <w:lang w:eastAsia="ru-RU"/>
        </w:rPr>
        <w:t xml:space="preserve"> – це дата</w:t>
      </w:r>
      <w:r w:rsidR="00AA553C" w:rsidRPr="004E18C1">
        <w:rPr>
          <w:rStyle w:val="FontStyle26"/>
          <w:rFonts w:ascii="Arial" w:hAnsi="Arial" w:cs="Arial"/>
          <w:lang w:eastAsia="ru-RU"/>
        </w:rPr>
        <w:t xml:space="preserve"> одержання Покупцем від Постачальника електронною поштою  кодів активації ПП та дата </w:t>
      </w:r>
      <w:r w:rsidRPr="004E18C1">
        <w:rPr>
          <w:rStyle w:val="FontStyle26"/>
          <w:rFonts w:ascii="Arial" w:hAnsi="Arial" w:cs="Arial"/>
          <w:lang w:eastAsia="ru-RU"/>
        </w:rPr>
        <w:t xml:space="preserve"> підписання Сторонами </w:t>
      </w:r>
      <w:proofErr w:type="spellStart"/>
      <w:r w:rsidRPr="004E18C1">
        <w:rPr>
          <w:rStyle w:val="FontStyle26"/>
          <w:rFonts w:ascii="Arial" w:hAnsi="Arial" w:cs="Arial"/>
          <w:lang w:eastAsia="ru-RU"/>
        </w:rPr>
        <w:t>Акта</w:t>
      </w:r>
      <w:proofErr w:type="spellEnd"/>
      <w:r w:rsidRPr="004E18C1">
        <w:rPr>
          <w:rStyle w:val="FontStyle26"/>
          <w:rFonts w:ascii="Arial" w:hAnsi="Arial" w:cs="Arial"/>
          <w:lang w:eastAsia="ru-RU"/>
        </w:rPr>
        <w:t xml:space="preserve"> приймання-передачі ПП відповідно до умов цього договору. </w:t>
      </w:r>
    </w:p>
    <w:p w14:paraId="4C31C06A" w14:textId="150F89C5" w:rsidR="0042698A" w:rsidRPr="004E18C1" w:rsidRDefault="0042698A" w:rsidP="0042698A">
      <w:pPr>
        <w:pStyle w:val="Style13"/>
        <w:widowControl/>
        <w:ind w:firstLine="567"/>
        <w:jc w:val="both"/>
        <w:rPr>
          <w:rStyle w:val="FontStyle37"/>
          <w:rFonts w:ascii="Arial" w:hAnsi="Arial" w:cs="Arial"/>
          <w:b w:val="0"/>
          <w:lang w:eastAsia="ru-RU"/>
        </w:rPr>
      </w:pPr>
      <w:r w:rsidRPr="004E18C1">
        <w:rPr>
          <w:rStyle w:val="FontStyle37"/>
          <w:rFonts w:ascii="Arial" w:hAnsi="Arial" w:cs="Arial"/>
          <w:lang w:eastAsia="ru-RU"/>
        </w:rPr>
        <w:t xml:space="preserve">«Кількість ПП» </w:t>
      </w:r>
      <w:r w:rsidRPr="004E18C1">
        <w:rPr>
          <w:rStyle w:val="FontStyle26"/>
          <w:rFonts w:ascii="Arial" w:hAnsi="Arial" w:cs="Arial"/>
          <w:lang w:eastAsia="ru-RU"/>
        </w:rPr>
        <w:t>–</w:t>
      </w:r>
      <w:r w:rsidRPr="004E18C1">
        <w:rPr>
          <w:rStyle w:val="FontStyle37"/>
          <w:rFonts w:ascii="Arial" w:hAnsi="Arial" w:cs="Arial"/>
          <w:lang w:eastAsia="ru-RU"/>
        </w:rPr>
        <w:t xml:space="preserve"> </w:t>
      </w:r>
      <w:r w:rsidRPr="004E18C1">
        <w:rPr>
          <w:rStyle w:val="FontStyle37"/>
          <w:rFonts w:ascii="Arial" w:hAnsi="Arial" w:cs="Arial"/>
          <w:b w:val="0"/>
          <w:lang w:eastAsia="ru-RU"/>
        </w:rPr>
        <w:t xml:space="preserve">кількість </w:t>
      </w:r>
      <w:r w:rsidR="00AA553C" w:rsidRPr="004E18C1">
        <w:rPr>
          <w:rStyle w:val="FontStyle37"/>
          <w:rFonts w:ascii="Arial" w:hAnsi="Arial" w:cs="Arial"/>
          <w:b w:val="0"/>
          <w:lang w:eastAsia="ru-RU"/>
        </w:rPr>
        <w:t xml:space="preserve">ліцензій, які надаються </w:t>
      </w:r>
      <w:r w:rsidR="00A15364" w:rsidRPr="004E18C1">
        <w:rPr>
          <w:rStyle w:val="FontStyle37"/>
          <w:rFonts w:ascii="Arial" w:hAnsi="Arial" w:cs="Arial"/>
          <w:b w:val="0"/>
          <w:lang w:eastAsia="ru-RU"/>
        </w:rPr>
        <w:t>Правовласником Покупцю  разом з примірником ПП, який поставляється Постачальником Покупцю за цім Договором.</w:t>
      </w:r>
    </w:p>
    <w:p w14:paraId="04176CF8" w14:textId="4A0BCD70" w:rsidR="0042698A" w:rsidRPr="004E18C1" w:rsidRDefault="0042698A" w:rsidP="00E34DC1">
      <w:pPr>
        <w:pStyle w:val="Style13"/>
        <w:widowControl/>
        <w:ind w:firstLine="567"/>
        <w:jc w:val="both"/>
        <w:rPr>
          <w:rStyle w:val="FontStyle25"/>
          <w:rFonts w:ascii="Arial" w:hAnsi="Arial" w:cs="Arial"/>
          <w:b w:val="0"/>
          <w:lang w:eastAsia="ru-RU"/>
        </w:rPr>
      </w:pPr>
      <w:r w:rsidRPr="004E18C1">
        <w:rPr>
          <w:rStyle w:val="FontStyle37"/>
          <w:rFonts w:ascii="Arial" w:hAnsi="Arial" w:cs="Arial"/>
        </w:rPr>
        <w:t>«Специфікація»</w:t>
      </w:r>
      <w:r w:rsidRPr="004E18C1">
        <w:rPr>
          <w:rStyle w:val="FontStyle37"/>
          <w:rFonts w:ascii="Arial" w:hAnsi="Arial" w:cs="Arial"/>
          <w:b w:val="0"/>
        </w:rPr>
        <w:t xml:space="preserve"> </w:t>
      </w:r>
      <w:r w:rsidRPr="004E18C1">
        <w:rPr>
          <w:rStyle w:val="FontStyle26"/>
          <w:rFonts w:ascii="Arial" w:hAnsi="Arial" w:cs="Arial"/>
          <w:b/>
        </w:rPr>
        <w:t>–</w:t>
      </w:r>
      <w:r w:rsidRPr="004E18C1">
        <w:rPr>
          <w:rStyle w:val="FontStyle37"/>
          <w:rFonts w:ascii="Arial" w:hAnsi="Arial" w:cs="Arial"/>
          <w:b w:val="0"/>
          <w:lang w:eastAsia="ru-RU"/>
        </w:rPr>
        <w:t xml:space="preserve"> невід’ємна частина цього Договору, оформлена у вигляді Додатку до Договору та підписана Сторонами. Специфікація містить інформацію, яка визначена Сторонами як необхідна для виконання Договору.</w:t>
      </w:r>
    </w:p>
    <w:p w14:paraId="11BC0EDC" w14:textId="77777777" w:rsidR="0042698A" w:rsidRPr="004E18C1" w:rsidRDefault="0042698A" w:rsidP="0042698A">
      <w:pPr>
        <w:pStyle w:val="Style13"/>
        <w:widowControl/>
        <w:numPr>
          <w:ilvl w:val="0"/>
          <w:numId w:val="3"/>
        </w:numPr>
        <w:ind w:left="0" w:firstLine="567"/>
        <w:rPr>
          <w:rStyle w:val="FontStyle25"/>
          <w:rFonts w:ascii="Arial" w:hAnsi="Arial" w:cs="Arial"/>
          <w:lang w:eastAsia="ru-RU"/>
        </w:rPr>
      </w:pPr>
      <w:r w:rsidRPr="004E18C1">
        <w:rPr>
          <w:rStyle w:val="FontStyle25"/>
          <w:rFonts w:ascii="Arial" w:hAnsi="Arial" w:cs="Arial"/>
          <w:lang w:eastAsia="ru-RU"/>
        </w:rPr>
        <w:t>Предмет Договору</w:t>
      </w:r>
    </w:p>
    <w:p w14:paraId="7692BA34" w14:textId="77777777" w:rsidR="0042698A" w:rsidRPr="004E18C1" w:rsidRDefault="0042698A" w:rsidP="0042698A">
      <w:pPr>
        <w:pStyle w:val="Style13"/>
        <w:widowControl/>
        <w:numPr>
          <w:ilvl w:val="1"/>
          <w:numId w:val="3"/>
        </w:numPr>
        <w:tabs>
          <w:tab w:val="left" w:pos="851"/>
        </w:tabs>
        <w:ind w:left="0" w:firstLine="567"/>
        <w:jc w:val="both"/>
        <w:rPr>
          <w:rStyle w:val="FontStyle26"/>
          <w:rFonts w:ascii="Arial" w:hAnsi="Arial" w:cs="Arial"/>
          <w:lang w:eastAsia="ru-RU"/>
        </w:rPr>
      </w:pPr>
      <w:r w:rsidRPr="004E18C1">
        <w:rPr>
          <w:rStyle w:val="FontStyle26"/>
          <w:rFonts w:ascii="Arial" w:hAnsi="Arial" w:cs="Arial"/>
          <w:lang w:eastAsia="ru-RU"/>
        </w:rPr>
        <w:t xml:space="preserve">Постачальник зобов’язується поставити Покупцю Програмну продукцію та передати Покупцю Права на ПП, а Покупець зобов’язується прийняти </w:t>
      </w:r>
      <w:r w:rsidRPr="004E18C1">
        <w:rPr>
          <w:rFonts w:ascii="Arial" w:hAnsi="Arial" w:cs="Arial"/>
          <w:sz w:val="20"/>
          <w:szCs w:val="20"/>
        </w:rPr>
        <w:t>і оплатити поставлену Програмну продукцію на умовах, визначених цим Договором.</w:t>
      </w:r>
    </w:p>
    <w:p w14:paraId="75FE4424" w14:textId="77777777" w:rsidR="0042698A" w:rsidRPr="004E18C1" w:rsidRDefault="0042698A" w:rsidP="0042698A">
      <w:pPr>
        <w:pStyle w:val="Style13"/>
        <w:widowControl/>
        <w:numPr>
          <w:ilvl w:val="1"/>
          <w:numId w:val="3"/>
        </w:numPr>
        <w:tabs>
          <w:tab w:val="left" w:pos="851"/>
        </w:tabs>
        <w:ind w:left="0" w:firstLine="567"/>
        <w:jc w:val="both"/>
        <w:rPr>
          <w:rFonts w:ascii="Arial" w:eastAsia="Times New Roman" w:hAnsi="Arial" w:cs="Arial"/>
          <w:color w:val="000000"/>
          <w:sz w:val="20"/>
          <w:szCs w:val="20"/>
          <w:lang w:eastAsia="ru-RU"/>
        </w:rPr>
      </w:pPr>
      <w:r w:rsidRPr="004E18C1">
        <w:rPr>
          <w:rFonts w:ascii="Arial" w:eastAsia="Times New Roman" w:hAnsi="Arial" w:cs="Arial"/>
          <w:color w:val="000000"/>
          <w:sz w:val="20"/>
          <w:szCs w:val="20"/>
          <w:lang w:eastAsia="ru-RU"/>
        </w:rPr>
        <w:t>Перелік, кількість, номенклатура, опис та асортимент та інша специфічна інформація щодо Програмної продукції визначаються у Специфікаціях.</w:t>
      </w:r>
    </w:p>
    <w:p w14:paraId="3688FE9B" w14:textId="054A769A" w:rsidR="0042698A" w:rsidRPr="004E18C1" w:rsidRDefault="0042698A" w:rsidP="0042698A">
      <w:pPr>
        <w:pStyle w:val="Style13"/>
        <w:widowControl/>
        <w:numPr>
          <w:ilvl w:val="1"/>
          <w:numId w:val="3"/>
        </w:numPr>
        <w:tabs>
          <w:tab w:val="left" w:pos="851"/>
        </w:tabs>
        <w:ind w:left="0" w:firstLine="567"/>
        <w:jc w:val="both"/>
        <w:rPr>
          <w:rFonts w:ascii="Arial" w:eastAsia="Times New Roman" w:hAnsi="Arial" w:cs="Arial"/>
          <w:color w:val="000000"/>
          <w:sz w:val="20"/>
          <w:szCs w:val="20"/>
          <w:lang w:eastAsia="ru-RU"/>
        </w:rPr>
      </w:pPr>
      <w:r w:rsidRPr="004E18C1">
        <w:rPr>
          <w:rFonts w:ascii="Arial" w:eastAsia="Times New Roman" w:hAnsi="Arial" w:cs="Arial"/>
          <w:color w:val="000000"/>
          <w:sz w:val="20"/>
          <w:szCs w:val="20"/>
          <w:lang w:eastAsia="ru-RU"/>
        </w:rPr>
        <w:t>Програмна продукція поставляється Покупцю без права її продажу (передачі) третім особам, окрім третіх осіб, визначених у Додатку(ах) до цього Договору</w:t>
      </w:r>
      <w:r w:rsidR="00840D80" w:rsidRPr="004E18C1">
        <w:rPr>
          <w:rFonts w:ascii="Arial" w:eastAsia="Times New Roman" w:hAnsi="Arial" w:cs="Arial"/>
          <w:color w:val="000000"/>
          <w:sz w:val="20"/>
          <w:szCs w:val="20"/>
          <w:lang w:eastAsia="ru-RU"/>
        </w:rPr>
        <w:t xml:space="preserve">, </w:t>
      </w:r>
      <w:r w:rsidR="007B72D4" w:rsidRPr="004E18C1">
        <w:rPr>
          <w:rFonts w:ascii="Arial" w:eastAsia="Times New Roman" w:hAnsi="Arial" w:cs="Arial"/>
          <w:color w:val="000000"/>
          <w:sz w:val="20"/>
          <w:szCs w:val="20"/>
          <w:lang w:eastAsia="ru-RU"/>
        </w:rPr>
        <w:t xml:space="preserve">якщо </w:t>
      </w:r>
      <w:r w:rsidR="0038680E" w:rsidRPr="004E18C1">
        <w:rPr>
          <w:rFonts w:ascii="Arial" w:eastAsia="Times New Roman" w:hAnsi="Arial" w:cs="Arial"/>
          <w:color w:val="000000"/>
          <w:sz w:val="20"/>
          <w:szCs w:val="20"/>
          <w:lang w:eastAsia="ru-RU"/>
        </w:rPr>
        <w:t>таке дозволено</w:t>
      </w:r>
      <w:r w:rsidR="007B72D4" w:rsidRPr="004E18C1">
        <w:rPr>
          <w:rFonts w:ascii="Arial" w:eastAsia="Times New Roman" w:hAnsi="Arial" w:cs="Arial"/>
          <w:color w:val="000000"/>
          <w:sz w:val="20"/>
          <w:szCs w:val="20"/>
          <w:lang w:eastAsia="ru-RU"/>
        </w:rPr>
        <w:t xml:space="preserve"> </w:t>
      </w:r>
      <w:r w:rsidR="00B6514C" w:rsidRPr="004E18C1">
        <w:rPr>
          <w:rFonts w:ascii="Arial" w:eastAsia="Times New Roman" w:hAnsi="Arial" w:cs="Arial"/>
          <w:color w:val="000000"/>
          <w:sz w:val="20"/>
          <w:szCs w:val="20"/>
          <w:lang w:eastAsia="ru-RU"/>
        </w:rPr>
        <w:t>ліцензійними умовами Правовласника</w:t>
      </w:r>
      <w:r w:rsidRPr="004E18C1">
        <w:rPr>
          <w:rFonts w:ascii="Arial" w:eastAsia="Times New Roman" w:hAnsi="Arial" w:cs="Arial"/>
          <w:color w:val="000000"/>
          <w:sz w:val="20"/>
          <w:szCs w:val="20"/>
          <w:lang w:eastAsia="ru-RU"/>
        </w:rPr>
        <w:t>.</w:t>
      </w:r>
    </w:p>
    <w:p w14:paraId="409C5EF1" w14:textId="7ED61ECE" w:rsidR="0042698A" w:rsidRPr="004E18C1" w:rsidRDefault="0042698A" w:rsidP="0042698A">
      <w:pPr>
        <w:pStyle w:val="Style13"/>
        <w:widowControl/>
        <w:numPr>
          <w:ilvl w:val="1"/>
          <w:numId w:val="3"/>
        </w:numPr>
        <w:tabs>
          <w:tab w:val="left" w:pos="851"/>
        </w:tabs>
        <w:ind w:left="0" w:firstLine="567"/>
        <w:jc w:val="both"/>
        <w:rPr>
          <w:rFonts w:ascii="Arial" w:eastAsia="Times New Roman" w:hAnsi="Arial" w:cs="Arial"/>
          <w:color w:val="000000"/>
          <w:sz w:val="20"/>
          <w:szCs w:val="20"/>
          <w:lang w:eastAsia="ru-RU"/>
        </w:rPr>
      </w:pPr>
      <w:r w:rsidRPr="004E18C1">
        <w:rPr>
          <w:rFonts w:ascii="Arial" w:eastAsia="Times New Roman" w:hAnsi="Arial" w:cs="Arial"/>
          <w:color w:val="000000"/>
          <w:sz w:val="20"/>
          <w:szCs w:val="20"/>
          <w:lang w:eastAsia="ru-RU"/>
        </w:rPr>
        <w:t>Постачальник гарантує, що він має право постачати ПП з Ліцензіями на умовах, зазначених у цьому Договорі, та має право на розповсюдження ПП на території України на підставі вказаного у Специфікації документа.</w:t>
      </w:r>
    </w:p>
    <w:p w14:paraId="1119DBB7" w14:textId="41D4A885" w:rsidR="0042698A" w:rsidRPr="004E18C1" w:rsidRDefault="0042698A" w:rsidP="00E34DC1">
      <w:pPr>
        <w:pStyle w:val="Style13"/>
        <w:widowControl/>
        <w:numPr>
          <w:ilvl w:val="1"/>
          <w:numId w:val="3"/>
        </w:numPr>
        <w:tabs>
          <w:tab w:val="left" w:pos="851"/>
        </w:tabs>
        <w:ind w:left="0" w:firstLine="567"/>
        <w:jc w:val="both"/>
        <w:rPr>
          <w:rStyle w:val="FontStyle25"/>
          <w:rFonts w:ascii="Arial" w:eastAsia="Times New Roman" w:hAnsi="Arial" w:cs="Arial"/>
          <w:b w:val="0"/>
          <w:bCs w:val="0"/>
          <w:lang w:eastAsia="ru-RU"/>
        </w:rPr>
      </w:pPr>
      <w:r w:rsidRPr="004E18C1">
        <w:rPr>
          <w:rFonts w:ascii="Arial" w:eastAsia="Times New Roman" w:hAnsi="Arial" w:cs="Arial"/>
          <w:color w:val="000000"/>
          <w:sz w:val="20"/>
          <w:szCs w:val="20"/>
          <w:lang w:eastAsia="ru-RU"/>
        </w:rPr>
        <w:t xml:space="preserve">Право Покупця на використання ПП підтверджується цим Договором та ліцензійною угодою кінцевого користувача, яка укладається (акцептується) Покупцем в момент завантаження або активації ПП. </w:t>
      </w:r>
    </w:p>
    <w:p w14:paraId="280EBB52" w14:textId="77777777" w:rsidR="0042698A" w:rsidRPr="004E18C1" w:rsidRDefault="0042698A" w:rsidP="0042698A">
      <w:pPr>
        <w:pStyle w:val="Style13"/>
        <w:widowControl/>
        <w:numPr>
          <w:ilvl w:val="0"/>
          <w:numId w:val="3"/>
        </w:numPr>
        <w:ind w:left="0" w:firstLine="567"/>
        <w:rPr>
          <w:rStyle w:val="FontStyle25"/>
          <w:rFonts w:ascii="Arial" w:hAnsi="Arial" w:cs="Arial"/>
        </w:rPr>
      </w:pPr>
      <w:r w:rsidRPr="004E18C1">
        <w:rPr>
          <w:rFonts w:ascii="Arial" w:hAnsi="Arial" w:cs="Arial"/>
          <w:b/>
          <w:sz w:val="20"/>
          <w:szCs w:val="20"/>
        </w:rPr>
        <w:t>Порядок та строки поставки та приймання-передачі ПП</w:t>
      </w:r>
    </w:p>
    <w:p w14:paraId="58350956" w14:textId="430F2D5D" w:rsidR="0042698A" w:rsidRPr="004E18C1" w:rsidRDefault="0042698A" w:rsidP="0042698A">
      <w:pPr>
        <w:pStyle w:val="Style13"/>
        <w:widowControl/>
        <w:numPr>
          <w:ilvl w:val="1"/>
          <w:numId w:val="3"/>
        </w:numPr>
        <w:tabs>
          <w:tab w:val="left" w:pos="851"/>
        </w:tabs>
        <w:ind w:left="0" w:firstLine="567"/>
        <w:jc w:val="both"/>
        <w:rPr>
          <w:rFonts w:ascii="Arial" w:hAnsi="Arial" w:cs="Arial"/>
          <w:color w:val="222222"/>
          <w:sz w:val="20"/>
          <w:szCs w:val="20"/>
        </w:rPr>
      </w:pPr>
      <w:r w:rsidRPr="004E18C1">
        <w:rPr>
          <w:rFonts w:ascii="Arial" w:hAnsi="Arial" w:cs="Arial"/>
          <w:color w:val="222222"/>
          <w:sz w:val="20"/>
          <w:szCs w:val="20"/>
        </w:rPr>
        <w:t xml:space="preserve">Поставка Програмної продукції Покупцеві здійснюється Постачальником за </w:t>
      </w:r>
      <w:proofErr w:type="spellStart"/>
      <w:r w:rsidRPr="004E18C1">
        <w:rPr>
          <w:rFonts w:ascii="Arial" w:hAnsi="Arial" w:cs="Arial"/>
          <w:color w:val="222222"/>
          <w:sz w:val="20"/>
          <w:szCs w:val="20"/>
        </w:rPr>
        <w:t>адресою</w:t>
      </w:r>
      <w:proofErr w:type="spellEnd"/>
      <w:r w:rsidRPr="004E18C1">
        <w:rPr>
          <w:rFonts w:ascii="Arial" w:hAnsi="Arial" w:cs="Arial"/>
          <w:color w:val="222222"/>
          <w:sz w:val="20"/>
          <w:szCs w:val="20"/>
        </w:rPr>
        <w:t xml:space="preserve">, на умовах і в строки, які визначені Сторонами в Специфікації до Договору. Постачальник має право поставити Програмну продукцію або її частину достроково за умови </w:t>
      </w:r>
      <w:r w:rsidRPr="004E18C1">
        <w:rPr>
          <w:rFonts w:ascii="Arial" w:eastAsia="Times New Roman" w:hAnsi="Arial" w:cs="Arial"/>
          <w:color w:val="000000"/>
          <w:sz w:val="20"/>
          <w:szCs w:val="20"/>
          <w:lang w:eastAsia="ru-RU"/>
        </w:rPr>
        <w:t>згоди</w:t>
      </w:r>
      <w:r w:rsidRPr="004E18C1">
        <w:rPr>
          <w:rFonts w:ascii="Arial" w:hAnsi="Arial" w:cs="Arial"/>
          <w:color w:val="222222"/>
          <w:sz w:val="20"/>
          <w:szCs w:val="20"/>
        </w:rPr>
        <w:t xml:space="preserve"> Покупця. Постачальник зобов’язаний передати Покупцеві Програмну продукцію в обумовленій цим Договором кількості та асортименті, а також у спосіб поставки, що визначається </w:t>
      </w:r>
      <w:r w:rsidR="00B725E9" w:rsidRPr="004E18C1">
        <w:rPr>
          <w:rFonts w:ascii="Arial" w:hAnsi="Arial" w:cs="Arial"/>
          <w:color w:val="222222"/>
          <w:sz w:val="20"/>
          <w:szCs w:val="20"/>
        </w:rPr>
        <w:t>Правовласником</w:t>
      </w:r>
      <w:r w:rsidR="007B7582" w:rsidRPr="004E18C1">
        <w:rPr>
          <w:rFonts w:ascii="Arial" w:hAnsi="Arial" w:cs="Arial"/>
          <w:color w:val="222222"/>
          <w:sz w:val="20"/>
          <w:szCs w:val="20"/>
        </w:rPr>
        <w:t xml:space="preserve"> </w:t>
      </w:r>
      <w:r w:rsidRPr="004E18C1">
        <w:rPr>
          <w:rFonts w:ascii="Arial" w:hAnsi="Arial" w:cs="Arial"/>
          <w:color w:val="222222"/>
          <w:sz w:val="20"/>
          <w:szCs w:val="20"/>
        </w:rPr>
        <w:t xml:space="preserve"> у </w:t>
      </w:r>
      <w:r w:rsidR="007B7582" w:rsidRPr="004E18C1">
        <w:rPr>
          <w:rFonts w:ascii="Arial" w:hAnsi="Arial" w:cs="Arial"/>
          <w:color w:val="222222"/>
          <w:sz w:val="20"/>
          <w:szCs w:val="20"/>
        </w:rPr>
        <w:t xml:space="preserve">Специфікаціях </w:t>
      </w:r>
      <w:r w:rsidRPr="004E18C1">
        <w:rPr>
          <w:rFonts w:ascii="Arial" w:hAnsi="Arial" w:cs="Arial"/>
          <w:color w:val="222222"/>
          <w:sz w:val="20"/>
          <w:szCs w:val="20"/>
        </w:rPr>
        <w:t xml:space="preserve">до цього Договору. Спосіб поставки ПП визначається у Специфікаціях до Договору. </w:t>
      </w:r>
    </w:p>
    <w:p w14:paraId="05B40C33" w14:textId="640DFB7E" w:rsidR="0042698A" w:rsidRPr="004E18C1" w:rsidRDefault="0042698A" w:rsidP="0042698A">
      <w:pPr>
        <w:pStyle w:val="Style13"/>
        <w:widowControl/>
        <w:numPr>
          <w:ilvl w:val="1"/>
          <w:numId w:val="3"/>
        </w:numPr>
        <w:tabs>
          <w:tab w:val="left" w:pos="851"/>
        </w:tabs>
        <w:ind w:left="0" w:firstLine="567"/>
        <w:jc w:val="both"/>
        <w:rPr>
          <w:rFonts w:ascii="Arial" w:eastAsia="Times New Roman" w:hAnsi="Arial" w:cs="Arial"/>
          <w:sz w:val="20"/>
          <w:szCs w:val="20"/>
        </w:rPr>
      </w:pPr>
      <w:r w:rsidRPr="004E18C1">
        <w:rPr>
          <w:rFonts w:ascii="Arial" w:eastAsia="Times New Roman" w:hAnsi="Arial" w:cs="Arial"/>
          <w:sz w:val="20"/>
          <w:szCs w:val="20"/>
        </w:rPr>
        <w:t>Право на Програмну продукцію переходить від Постачальника до Покупця з Дати поставки Програмної продукції</w:t>
      </w:r>
      <w:r w:rsidR="00786A90" w:rsidRPr="004E18C1">
        <w:rPr>
          <w:rFonts w:ascii="Arial" w:eastAsia="Times New Roman" w:hAnsi="Arial" w:cs="Arial"/>
          <w:sz w:val="20"/>
          <w:szCs w:val="20"/>
        </w:rPr>
        <w:t xml:space="preserve"> або з іншої дати, додатково узгодженої сторонами (</w:t>
      </w:r>
      <w:r w:rsidR="00BB042A" w:rsidRPr="004E18C1">
        <w:rPr>
          <w:rFonts w:ascii="Arial" w:eastAsia="Times New Roman" w:hAnsi="Arial" w:cs="Arial"/>
          <w:sz w:val="20"/>
          <w:szCs w:val="20"/>
        </w:rPr>
        <w:t xml:space="preserve">дати активації ПП або </w:t>
      </w:r>
      <w:r w:rsidR="006403C5" w:rsidRPr="004E18C1">
        <w:rPr>
          <w:rFonts w:ascii="Arial" w:eastAsia="Times New Roman" w:hAnsi="Arial" w:cs="Arial"/>
          <w:sz w:val="20"/>
          <w:szCs w:val="20"/>
        </w:rPr>
        <w:t>з дати, визначеної у</w:t>
      </w:r>
      <w:r w:rsidR="006115F8" w:rsidRPr="004E18C1">
        <w:rPr>
          <w:rFonts w:ascii="Arial" w:eastAsia="Times New Roman" w:hAnsi="Arial" w:cs="Arial"/>
          <w:sz w:val="20"/>
          <w:szCs w:val="20"/>
        </w:rPr>
        <w:t xml:space="preserve"> відповідній </w:t>
      </w:r>
      <w:r w:rsidR="006403C5" w:rsidRPr="004E18C1">
        <w:rPr>
          <w:rFonts w:ascii="Arial" w:eastAsia="Times New Roman" w:hAnsi="Arial" w:cs="Arial"/>
          <w:sz w:val="20"/>
          <w:szCs w:val="20"/>
        </w:rPr>
        <w:t xml:space="preserve"> Специфікації)</w:t>
      </w:r>
      <w:r w:rsidRPr="004E18C1">
        <w:rPr>
          <w:rFonts w:ascii="Arial" w:eastAsia="Times New Roman" w:hAnsi="Arial" w:cs="Arial"/>
          <w:sz w:val="20"/>
          <w:szCs w:val="20"/>
        </w:rPr>
        <w:t xml:space="preserve">. </w:t>
      </w:r>
    </w:p>
    <w:p w14:paraId="6744BFD7" w14:textId="77777777" w:rsidR="0042698A" w:rsidRPr="004E18C1" w:rsidRDefault="0042698A" w:rsidP="0042698A">
      <w:pPr>
        <w:pStyle w:val="Style13"/>
        <w:widowControl/>
        <w:numPr>
          <w:ilvl w:val="1"/>
          <w:numId w:val="3"/>
        </w:numPr>
        <w:tabs>
          <w:tab w:val="left" w:pos="851"/>
        </w:tabs>
        <w:ind w:left="0" w:firstLine="567"/>
        <w:jc w:val="both"/>
        <w:rPr>
          <w:rFonts w:ascii="Arial" w:hAnsi="Arial" w:cs="Arial"/>
          <w:color w:val="222222"/>
          <w:sz w:val="20"/>
          <w:szCs w:val="20"/>
        </w:rPr>
      </w:pPr>
      <w:r w:rsidRPr="004E18C1">
        <w:rPr>
          <w:rFonts w:ascii="Arial" w:eastAsia="Times New Roman" w:hAnsi="Arial" w:cs="Arial"/>
          <w:color w:val="000000"/>
          <w:sz w:val="20"/>
          <w:szCs w:val="20"/>
          <w:lang w:eastAsia="ru-RU"/>
        </w:rPr>
        <w:t xml:space="preserve">Передача Програмної продукції Покупцеві оформляється шляхом підписання Сторонами </w:t>
      </w:r>
      <w:proofErr w:type="spellStart"/>
      <w:r w:rsidRPr="004E18C1">
        <w:rPr>
          <w:rFonts w:ascii="Arial" w:eastAsia="Times New Roman" w:hAnsi="Arial" w:cs="Arial"/>
          <w:color w:val="000000"/>
          <w:sz w:val="20"/>
          <w:szCs w:val="20"/>
          <w:lang w:eastAsia="ru-RU"/>
        </w:rPr>
        <w:t>Акта</w:t>
      </w:r>
      <w:proofErr w:type="spellEnd"/>
      <w:r w:rsidRPr="004E18C1">
        <w:rPr>
          <w:rFonts w:ascii="Arial" w:eastAsia="Times New Roman" w:hAnsi="Arial" w:cs="Arial"/>
          <w:color w:val="000000"/>
          <w:sz w:val="20"/>
          <w:szCs w:val="20"/>
          <w:lang w:eastAsia="ru-RU"/>
        </w:rPr>
        <w:t xml:space="preserve"> приймання-передачі програмної Продукції (надалі за текстом – «Акт приймання-передачі</w:t>
      </w:r>
      <w:r w:rsidRPr="004E18C1">
        <w:rPr>
          <w:rFonts w:ascii="Arial" w:hAnsi="Arial" w:cs="Arial"/>
          <w:color w:val="222222"/>
          <w:sz w:val="20"/>
          <w:szCs w:val="20"/>
        </w:rPr>
        <w:t xml:space="preserve">»). Акт приймання-передачі складається та підписується Постачальником в день фактичної передачі Програмної продукції Покупцю та надсилається Покупцю. </w:t>
      </w:r>
    </w:p>
    <w:p w14:paraId="5380879A" w14:textId="0699E35C" w:rsidR="0042698A" w:rsidRPr="004E18C1" w:rsidRDefault="0042698A" w:rsidP="0042698A">
      <w:pPr>
        <w:pStyle w:val="Style13"/>
        <w:widowControl/>
        <w:numPr>
          <w:ilvl w:val="1"/>
          <w:numId w:val="3"/>
        </w:numPr>
        <w:tabs>
          <w:tab w:val="left" w:pos="851"/>
        </w:tabs>
        <w:ind w:left="0" w:firstLine="567"/>
        <w:jc w:val="both"/>
        <w:rPr>
          <w:rFonts w:ascii="Arial" w:hAnsi="Arial" w:cs="Arial"/>
          <w:color w:val="222222"/>
          <w:sz w:val="20"/>
          <w:szCs w:val="20"/>
        </w:rPr>
      </w:pPr>
      <w:r w:rsidRPr="004E18C1">
        <w:rPr>
          <w:rFonts w:ascii="Arial" w:hAnsi="Arial" w:cs="Arial"/>
          <w:color w:val="222222"/>
          <w:sz w:val="20"/>
          <w:szCs w:val="20"/>
        </w:rPr>
        <w:t xml:space="preserve">Протягом 5 (п’яти) робочих днів з дати отримання Програмної продукції Покупець завантажує та/або встановлює її та перевіряє належне виконання Програмною продукцією функцій, передбачених </w:t>
      </w:r>
      <w:r w:rsidR="00B725E9" w:rsidRPr="004E18C1">
        <w:rPr>
          <w:rFonts w:ascii="Arial" w:hAnsi="Arial" w:cs="Arial"/>
          <w:color w:val="222222"/>
          <w:sz w:val="20"/>
          <w:szCs w:val="20"/>
        </w:rPr>
        <w:t>Правовласником</w:t>
      </w:r>
      <w:r w:rsidRPr="004E18C1">
        <w:rPr>
          <w:rFonts w:ascii="Arial" w:hAnsi="Arial" w:cs="Arial"/>
          <w:color w:val="222222"/>
          <w:sz w:val="20"/>
          <w:szCs w:val="20"/>
        </w:rPr>
        <w:t xml:space="preserve">. У випадку успішної перевірки функціонування Програмної продукції Покупець, в межах визначеного цим пунктом строку, підписує та повертає Постачальнику один примірник </w:t>
      </w:r>
      <w:proofErr w:type="spellStart"/>
      <w:r w:rsidRPr="004E18C1">
        <w:rPr>
          <w:rFonts w:ascii="Arial" w:hAnsi="Arial" w:cs="Arial"/>
          <w:color w:val="222222"/>
          <w:sz w:val="20"/>
          <w:szCs w:val="20"/>
        </w:rPr>
        <w:t>Акта</w:t>
      </w:r>
      <w:proofErr w:type="spellEnd"/>
      <w:r w:rsidRPr="004E18C1">
        <w:rPr>
          <w:rFonts w:ascii="Arial" w:hAnsi="Arial" w:cs="Arial"/>
          <w:color w:val="222222"/>
          <w:sz w:val="20"/>
          <w:szCs w:val="20"/>
        </w:rPr>
        <w:t xml:space="preserve"> приймання-передачі або в цей же строк надає Постачальнику письмову мотивовану відмову від підписання </w:t>
      </w:r>
      <w:proofErr w:type="spellStart"/>
      <w:r w:rsidRPr="004E18C1">
        <w:rPr>
          <w:rFonts w:ascii="Arial" w:hAnsi="Arial" w:cs="Arial"/>
          <w:color w:val="222222"/>
          <w:sz w:val="20"/>
          <w:szCs w:val="20"/>
        </w:rPr>
        <w:t>Акта</w:t>
      </w:r>
      <w:proofErr w:type="spellEnd"/>
      <w:r w:rsidRPr="004E18C1">
        <w:rPr>
          <w:rFonts w:ascii="Arial" w:hAnsi="Arial" w:cs="Arial"/>
          <w:color w:val="222222"/>
          <w:sz w:val="20"/>
          <w:szCs w:val="20"/>
        </w:rPr>
        <w:t xml:space="preserve"> приймання-передачі. </w:t>
      </w:r>
    </w:p>
    <w:p w14:paraId="04DEF963" w14:textId="77777777" w:rsidR="0042698A" w:rsidRPr="004E18C1" w:rsidRDefault="0042698A" w:rsidP="0042698A">
      <w:pPr>
        <w:pStyle w:val="Style13"/>
        <w:widowControl/>
        <w:numPr>
          <w:ilvl w:val="1"/>
          <w:numId w:val="3"/>
        </w:numPr>
        <w:tabs>
          <w:tab w:val="left" w:pos="851"/>
        </w:tabs>
        <w:ind w:left="0" w:firstLine="567"/>
        <w:jc w:val="both"/>
        <w:rPr>
          <w:rFonts w:ascii="Arial" w:hAnsi="Arial" w:cs="Arial"/>
          <w:color w:val="222222"/>
          <w:sz w:val="20"/>
          <w:szCs w:val="20"/>
        </w:rPr>
      </w:pPr>
      <w:r w:rsidRPr="004E18C1">
        <w:rPr>
          <w:rFonts w:ascii="Arial" w:hAnsi="Arial" w:cs="Arial"/>
          <w:color w:val="222222"/>
          <w:sz w:val="20"/>
          <w:szCs w:val="20"/>
        </w:rPr>
        <w:t>У разі отримання мотивованої відмови Покупця від прийняття Програмної продукції Постачальник зобов’язаний усунути виявлені недоліки за свій рахунок і у вказаний Покупцем строк та повідомити про це Покупця. Після отримання повідомлення від Постачальника про усунення недоліків Сторони підписують Акт приймання-передачі відповідно до умов Договору.</w:t>
      </w:r>
    </w:p>
    <w:p w14:paraId="791207A7" w14:textId="77777777" w:rsidR="0042698A" w:rsidRPr="004E18C1" w:rsidRDefault="0042698A" w:rsidP="0042698A">
      <w:pPr>
        <w:pStyle w:val="Style13"/>
        <w:widowControl/>
        <w:numPr>
          <w:ilvl w:val="1"/>
          <w:numId w:val="3"/>
        </w:numPr>
        <w:tabs>
          <w:tab w:val="left" w:pos="851"/>
        </w:tabs>
        <w:ind w:left="0" w:firstLine="567"/>
        <w:jc w:val="both"/>
        <w:rPr>
          <w:rFonts w:ascii="Arial" w:eastAsia="Times New Roman" w:hAnsi="Arial" w:cs="Arial"/>
          <w:color w:val="000000"/>
          <w:sz w:val="20"/>
          <w:szCs w:val="20"/>
          <w:lang w:eastAsia="ru-RU"/>
        </w:rPr>
      </w:pPr>
      <w:r w:rsidRPr="004E18C1">
        <w:rPr>
          <w:rFonts w:ascii="Arial" w:hAnsi="Arial" w:cs="Arial"/>
          <w:color w:val="222222"/>
          <w:sz w:val="20"/>
          <w:szCs w:val="20"/>
        </w:rPr>
        <w:t xml:space="preserve">Акт приймання-передачі, підписаний уповноваженими представниками Сторін та скріплений печатками Сторін, є єдиним належним підтвердженням передачі Постачальником Програмної продукції за </w:t>
      </w:r>
      <w:r w:rsidRPr="004E18C1">
        <w:rPr>
          <w:rFonts w:ascii="Arial" w:hAnsi="Arial" w:cs="Arial"/>
          <w:color w:val="222222"/>
          <w:sz w:val="20"/>
          <w:szCs w:val="20"/>
        </w:rPr>
        <w:lastRenderedPageBreak/>
        <w:t xml:space="preserve">Договором та виконання ним свої зобов’язань за Договором у повній мірі стосовно Програмної продукції, вказаної у Акті приймання-передачі. </w:t>
      </w:r>
    </w:p>
    <w:p w14:paraId="34F2A139" w14:textId="2EA8FCFF" w:rsidR="0042698A" w:rsidRPr="004E18C1" w:rsidRDefault="0042698A" w:rsidP="00E34DC1">
      <w:pPr>
        <w:pStyle w:val="Style13"/>
        <w:widowControl/>
        <w:numPr>
          <w:ilvl w:val="1"/>
          <w:numId w:val="3"/>
        </w:numPr>
        <w:tabs>
          <w:tab w:val="left" w:pos="851"/>
        </w:tabs>
        <w:ind w:left="0" w:firstLine="567"/>
        <w:jc w:val="both"/>
        <w:rPr>
          <w:rFonts w:ascii="Arial" w:eastAsia="Times New Roman" w:hAnsi="Arial" w:cs="Arial"/>
          <w:color w:val="000000"/>
          <w:sz w:val="20"/>
          <w:szCs w:val="20"/>
          <w:lang w:eastAsia="ru-RU"/>
        </w:rPr>
      </w:pPr>
      <w:r w:rsidRPr="004E18C1">
        <w:rPr>
          <w:rFonts w:ascii="Arial" w:eastAsia="Times New Roman" w:hAnsi="Arial" w:cs="Arial"/>
          <w:color w:val="000000"/>
          <w:sz w:val="20"/>
          <w:szCs w:val="20"/>
          <w:lang w:eastAsia="ru-RU"/>
        </w:rPr>
        <w:t>Починаючи з Дати поставки ПП</w:t>
      </w:r>
      <w:r w:rsidR="00396D3A" w:rsidRPr="004E18C1">
        <w:rPr>
          <w:rFonts w:ascii="Arial" w:hAnsi="Arial" w:cs="Arial"/>
          <w:sz w:val="20"/>
          <w:szCs w:val="20"/>
        </w:rPr>
        <w:t xml:space="preserve"> </w:t>
      </w:r>
      <w:r w:rsidR="00396D3A" w:rsidRPr="004E18C1">
        <w:rPr>
          <w:rFonts w:ascii="Arial" w:eastAsia="Times New Roman" w:hAnsi="Arial" w:cs="Arial"/>
          <w:color w:val="000000"/>
          <w:sz w:val="20"/>
          <w:szCs w:val="20"/>
          <w:lang w:eastAsia="ru-RU"/>
        </w:rPr>
        <w:t xml:space="preserve">або з іншої дати, додатково узгодженої сторонами (дати активації ПП або з дати, визначеної у </w:t>
      </w:r>
      <w:r w:rsidR="006115F8" w:rsidRPr="004E18C1">
        <w:rPr>
          <w:rFonts w:ascii="Arial" w:eastAsia="Times New Roman" w:hAnsi="Arial" w:cs="Arial"/>
          <w:color w:val="000000"/>
          <w:sz w:val="20"/>
          <w:szCs w:val="20"/>
          <w:lang w:eastAsia="ru-RU"/>
        </w:rPr>
        <w:t xml:space="preserve">відповідній </w:t>
      </w:r>
      <w:r w:rsidR="00396D3A" w:rsidRPr="004E18C1">
        <w:rPr>
          <w:rFonts w:ascii="Arial" w:eastAsia="Times New Roman" w:hAnsi="Arial" w:cs="Arial"/>
          <w:color w:val="000000"/>
          <w:sz w:val="20"/>
          <w:szCs w:val="20"/>
          <w:lang w:eastAsia="ru-RU"/>
        </w:rPr>
        <w:t>Специфікації)</w:t>
      </w:r>
      <w:r w:rsidRPr="004E18C1">
        <w:rPr>
          <w:rFonts w:ascii="Arial" w:eastAsia="Times New Roman" w:hAnsi="Arial" w:cs="Arial"/>
          <w:color w:val="000000"/>
          <w:sz w:val="20"/>
          <w:szCs w:val="20"/>
          <w:lang w:eastAsia="ru-RU"/>
        </w:rPr>
        <w:t xml:space="preserve"> Покупець набуває Права на ПП в обсязі, визначеному Договором.</w:t>
      </w:r>
    </w:p>
    <w:p w14:paraId="5B1FE49E" w14:textId="77777777" w:rsidR="0042698A" w:rsidRPr="004E18C1" w:rsidRDefault="0042698A" w:rsidP="0042698A">
      <w:pPr>
        <w:pStyle w:val="Style13"/>
        <w:widowControl/>
        <w:numPr>
          <w:ilvl w:val="0"/>
          <w:numId w:val="3"/>
        </w:numPr>
        <w:ind w:left="0" w:firstLine="567"/>
        <w:rPr>
          <w:rStyle w:val="FontStyle25"/>
          <w:rFonts w:ascii="Arial" w:hAnsi="Arial" w:cs="Arial"/>
        </w:rPr>
      </w:pPr>
      <w:r w:rsidRPr="004E18C1">
        <w:rPr>
          <w:rStyle w:val="FontStyle25"/>
          <w:rFonts w:ascii="Arial" w:hAnsi="Arial" w:cs="Arial"/>
        </w:rPr>
        <w:t>Ціна Договору та порядок розрахунків</w:t>
      </w:r>
    </w:p>
    <w:p w14:paraId="7192643A" w14:textId="77777777" w:rsidR="0042698A" w:rsidRPr="004E18C1" w:rsidRDefault="0042698A" w:rsidP="0042698A">
      <w:pPr>
        <w:pStyle w:val="Style13"/>
        <w:widowControl/>
        <w:numPr>
          <w:ilvl w:val="1"/>
          <w:numId w:val="3"/>
        </w:numPr>
        <w:tabs>
          <w:tab w:val="left" w:pos="851"/>
        </w:tabs>
        <w:ind w:left="0" w:firstLine="567"/>
        <w:jc w:val="both"/>
        <w:rPr>
          <w:rFonts w:ascii="Arial" w:hAnsi="Arial" w:cs="Arial"/>
          <w:sz w:val="20"/>
          <w:szCs w:val="20"/>
        </w:rPr>
      </w:pPr>
      <w:r w:rsidRPr="004E18C1">
        <w:rPr>
          <w:rFonts w:ascii="Arial" w:hAnsi="Arial" w:cs="Arial"/>
          <w:sz w:val="20"/>
          <w:szCs w:val="20"/>
        </w:rPr>
        <w:t>Поставка Програмної продукції здійснюється за цінами, які визначені відповідно до умов, зазначених в Специфікаціях, і включають в себе всі податки, збори та інші обов’язкові платежі, а також інші витрати Постачальника, пов’язані з постачанням Програмної продукції.</w:t>
      </w:r>
    </w:p>
    <w:p w14:paraId="039EDBCD" w14:textId="77777777" w:rsidR="0042698A" w:rsidRPr="004E18C1" w:rsidRDefault="0042698A" w:rsidP="0042698A">
      <w:pPr>
        <w:pStyle w:val="Style13"/>
        <w:widowControl/>
        <w:numPr>
          <w:ilvl w:val="1"/>
          <w:numId w:val="3"/>
        </w:numPr>
        <w:tabs>
          <w:tab w:val="left" w:pos="851"/>
        </w:tabs>
        <w:ind w:left="0" w:firstLine="567"/>
        <w:jc w:val="both"/>
        <w:rPr>
          <w:rFonts w:ascii="Arial" w:hAnsi="Arial" w:cs="Arial"/>
          <w:sz w:val="20"/>
          <w:szCs w:val="20"/>
        </w:rPr>
      </w:pPr>
      <w:r w:rsidRPr="004E18C1">
        <w:rPr>
          <w:rFonts w:ascii="Arial" w:hAnsi="Arial" w:cs="Arial"/>
          <w:sz w:val="20"/>
          <w:szCs w:val="20"/>
        </w:rPr>
        <w:t xml:space="preserve">Ціна на Програмну продукцію може бути змінена тільки за взаємною згодою Сторін шляхом внесення змін до цього Договору, якщо інше не передбачене умовами Договору. </w:t>
      </w:r>
    </w:p>
    <w:p w14:paraId="006303DE" w14:textId="77777777" w:rsidR="0042698A" w:rsidRPr="004E18C1" w:rsidRDefault="0042698A" w:rsidP="0042698A">
      <w:pPr>
        <w:pStyle w:val="Style13"/>
        <w:widowControl/>
        <w:numPr>
          <w:ilvl w:val="1"/>
          <w:numId w:val="3"/>
        </w:numPr>
        <w:tabs>
          <w:tab w:val="left" w:pos="851"/>
        </w:tabs>
        <w:ind w:left="0" w:firstLine="567"/>
        <w:jc w:val="both"/>
        <w:rPr>
          <w:rFonts w:ascii="Arial" w:hAnsi="Arial" w:cs="Arial"/>
          <w:sz w:val="20"/>
          <w:szCs w:val="20"/>
        </w:rPr>
      </w:pPr>
      <w:r w:rsidRPr="004E18C1">
        <w:rPr>
          <w:rFonts w:ascii="Arial" w:hAnsi="Arial" w:cs="Arial"/>
          <w:sz w:val="20"/>
          <w:szCs w:val="20"/>
        </w:rPr>
        <w:t>Загальна сума Договору визначається як сумарна вартість всієї Програмної продукції, яка зазначена у всіх Специфікаціях, за якими здійснюється поставка Програмної продукції.</w:t>
      </w:r>
    </w:p>
    <w:p w14:paraId="71981E8F" w14:textId="77777777" w:rsidR="0042698A" w:rsidRPr="004E18C1" w:rsidRDefault="0042698A" w:rsidP="0042698A">
      <w:pPr>
        <w:pStyle w:val="Style13"/>
        <w:widowControl/>
        <w:numPr>
          <w:ilvl w:val="1"/>
          <w:numId w:val="3"/>
        </w:numPr>
        <w:tabs>
          <w:tab w:val="left" w:pos="851"/>
        </w:tabs>
        <w:ind w:left="0" w:firstLine="567"/>
        <w:jc w:val="both"/>
        <w:rPr>
          <w:rFonts w:ascii="Arial" w:hAnsi="Arial" w:cs="Arial"/>
          <w:sz w:val="20"/>
          <w:szCs w:val="20"/>
        </w:rPr>
      </w:pPr>
      <w:r w:rsidRPr="004E18C1">
        <w:rPr>
          <w:rFonts w:ascii="Arial" w:hAnsi="Arial" w:cs="Arial"/>
          <w:sz w:val="20"/>
          <w:szCs w:val="20"/>
        </w:rPr>
        <w:t>Оплата Покупцем Програмної продукції здійснюється в національній валюті України, шляхом перерахування грошових коштів на поточний рахунок Постачальника, вказаний в цьому Договорі.</w:t>
      </w:r>
    </w:p>
    <w:p w14:paraId="73D935A8" w14:textId="77777777" w:rsidR="0042698A" w:rsidRPr="004E18C1" w:rsidRDefault="0042698A" w:rsidP="0042698A">
      <w:pPr>
        <w:pStyle w:val="Style13"/>
        <w:widowControl/>
        <w:numPr>
          <w:ilvl w:val="1"/>
          <w:numId w:val="3"/>
        </w:numPr>
        <w:tabs>
          <w:tab w:val="left" w:pos="851"/>
        </w:tabs>
        <w:ind w:left="0" w:firstLine="567"/>
        <w:jc w:val="both"/>
        <w:rPr>
          <w:rFonts w:ascii="Arial" w:hAnsi="Arial" w:cs="Arial"/>
          <w:sz w:val="20"/>
          <w:szCs w:val="20"/>
        </w:rPr>
      </w:pPr>
      <w:r w:rsidRPr="004E18C1">
        <w:rPr>
          <w:rFonts w:ascii="Arial" w:hAnsi="Arial" w:cs="Arial"/>
          <w:sz w:val="20"/>
          <w:szCs w:val="20"/>
        </w:rPr>
        <w:t>Оплата за поставлену Програмну продукцію буде проводитися протягом строку, зазначеного у відповідній Специфікації, який обчислюється з Дати поставки Програмної продукції.</w:t>
      </w:r>
    </w:p>
    <w:p w14:paraId="6EEC50DC" w14:textId="77777777" w:rsidR="0042698A" w:rsidRPr="004E18C1" w:rsidRDefault="0042698A" w:rsidP="0042698A">
      <w:pPr>
        <w:pStyle w:val="Style13"/>
        <w:widowControl/>
        <w:numPr>
          <w:ilvl w:val="1"/>
          <w:numId w:val="3"/>
        </w:numPr>
        <w:tabs>
          <w:tab w:val="left" w:pos="851"/>
        </w:tabs>
        <w:ind w:left="0" w:firstLine="567"/>
        <w:jc w:val="both"/>
        <w:rPr>
          <w:rFonts w:ascii="Arial" w:hAnsi="Arial" w:cs="Arial"/>
          <w:sz w:val="20"/>
          <w:szCs w:val="20"/>
        </w:rPr>
      </w:pPr>
      <w:r w:rsidRPr="004E18C1">
        <w:rPr>
          <w:rFonts w:ascii="Arial" w:hAnsi="Arial" w:cs="Arial"/>
          <w:sz w:val="20"/>
          <w:szCs w:val="20"/>
        </w:rPr>
        <w:t>За згодою Сторін можливі інші форми оплати, що не суперечать чинному законодавству України.</w:t>
      </w:r>
    </w:p>
    <w:p w14:paraId="7AE6F83C" w14:textId="61622869" w:rsidR="0042698A" w:rsidRPr="004E18C1" w:rsidRDefault="0042698A" w:rsidP="0042698A">
      <w:pPr>
        <w:pStyle w:val="Style13"/>
        <w:widowControl/>
        <w:numPr>
          <w:ilvl w:val="1"/>
          <w:numId w:val="3"/>
        </w:numPr>
        <w:tabs>
          <w:tab w:val="left" w:pos="851"/>
        </w:tabs>
        <w:ind w:left="0" w:firstLine="567"/>
        <w:jc w:val="both"/>
        <w:rPr>
          <w:rFonts w:ascii="Arial" w:hAnsi="Arial" w:cs="Arial"/>
          <w:sz w:val="20"/>
          <w:szCs w:val="20"/>
        </w:rPr>
      </w:pPr>
      <w:r w:rsidRPr="004E18C1">
        <w:rPr>
          <w:rFonts w:ascii="Arial" w:hAnsi="Arial" w:cs="Arial"/>
          <w:sz w:val="20"/>
          <w:szCs w:val="20"/>
        </w:rPr>
        <w:t>Моментом виконання грошового зобов’язання Покупця вважається дата списання грошових коштів з поточного рахунку Покупця.</w:t>
      </w:r>
    </w:p>
    <w:p w14:paraId="00278A4A" w14:textId="77777777" w:rsidR="00E721AE" w:rsidRPr="004E18C1" w:rsidRDefault="00E721AE" w:rsidP="00D312B7">
      <w:pPr>
        <w:pStyle w:val="Style13"/>
        <w:widowControl/>
        <w:numPr>
          <w:ilvl w:val="1"/>
          <w:numId w:val="3"/>
        </w:numPr>
        <w:tabs>
          <w:tab w:val="left" w:pos="851"/>
        </w:tabs>
        <w:ind w:left="0" w:firstLine="567"/>
        <w:jc w:val="both"/>
        <w:rPr>
          <w:rFonts w:ascii="Arial" w:hAnsi="Arial" w:cs="Arial"/>
          <w:sz w:val="20"/>
          <w:szCs w:val="20"/>
        </w:rPr>
      </w:pPr>
      <w:r w:rsidRPr="004E18C1">
        <w:rPr>
          <w:rFonts w:ascii="Arial" w:hAnsi="Arial" w:cs="Arial"/>
          <w:sz w:val="20"/>
          <w:szCs w:val="20"/>
        </w:rPr>
        <w:t xml:space="preserve">Виконавець зобов’язаний з дотриманням вимог чинного законодавства (зокрема, із застосуванням відтвореного у встановленому порядку цифрового підпису уповноваженої Виконавцем особи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 </w:t>
      </w:r>
    </w:p>
    <w:p w14:paraId="07F0F43B" w14:textId="77777777" w:rsidR="00E721AE" w:rsidRPr="004E18C1" w:rsidRDefault="00E721AE" w:rsidP="00D312B7">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w:t>
      </w:r>
      <w:r w:rsidRPr="004E18C1">
        <w:rPr>
          <w:rFonts w:ascii="Arial" w:hAnsi="Arial" w:cs="Arial"/>
          <w:sz w:val="20"/>
          <w:szCs w:val="20"/>
        </w:rPr>
        <w:tab/>
        <w:t xml:space="preserve">податкової накладної на всю суму податкових зобов‘язань з ПДВ, що виникли в Виконавця – з дотриманням термінів, визначених чинним законодавством, але не пізніше 5-го числа календарного місяця, наступного за місяцем виникнення податкових зобов’язань з ПДВ; </w:t>
      </w:r>
    </w:p>
    <w:p w14:paraId="41D62984" w14:textId="21D7AF10" w:rsidR="00E721AE" w:rsidRPr="004E18C1" w:rsidRDefault="00E721AE" w:rsidP="00D312B7">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w:t>
      </w:r>
      <w:r w:rsidRPr="004E18C1">
        <w:rPr>
          <w:rFonts w:ascii="Arial" w:hAnsi="Arial" w:cs="Arial"/>
          <w:sz w:val="20"/>
          <w:szCs w:val="20"/>
        </w:rPr>
        <w:tab/>
        <w:t xml:space="preserve">розрахунку коригування до податкової накладної на всю суму збільшення компенсації вартості </w:t>
      </w:r>
      <w:r w:rsidR="00F4423D" w:rsidRPr="004E18C1">
        <w:rPr>
          <w:rFonts w:ascii="Arial" w:hAnsi="Arial" w:cs="Arial"/>
          <w:sz w:val="20"/>
          <w:szCs w:val="20"/>
        </w:rPr>
        <w:t xml:space="preserve">Програмної продукції </w:t>
      </w:r>
      <w:r w:rsidRPr="004E18C1">
        <w:rPr>
          <w:rFonts w:ascii="Arial" w:hAnsi="Arial" w:cs="Arial"/>
          <w:sz w:val="20"/>
          <w:szCs w:val="20"/>
        </w:rPr>
        <w:t>– з дотриманням термінів, визначених чинним законодавством, але не пізніше 5-го числа календарного місяця, наступного за місяцем зазначеного збільшення суми компенсації вартості.</w:t>
      </w:r>
    </w:p>
    <w:p w14:paraId="50038A01" w14:textId="0800E5D0" w:rsidR="00E721AE" w:rsidRPr="004E18C1" w:rsidRDefault="00E721AE" w:rsidP="00D312B7">
      <w:pPr>
        <w:pStyle w:val="Style13"/>
        <w:widowControl/>
        <w:numPr>
          <w:ilvl w:val="1"/>
          <w:numId w:val="3"/>
        </w:numPr>
        <w:tabs>
          <w:tab w:val="left" w:pos="851"/>
        </w:tabs>
        <w:ind w:left="0" w:firstLine="567"/>
        <w:jc w:val="both"/>
        <w:rPr>
          <w:rFonts w:ascii="Arial" w:hAnsi="Arial" w:cs="Arial"/>
          <w:sz w:val="20"/>
          <w:szCs w:val="20"/>
        </w:rPr>
      </w:pPr>
      <w:r w:rsidRPr="004E18C1">
        <w:rPr>
          <w:rFonts w:ascii="Arial" w:hAnsi="Arial" w:cs="Arial"/>
          <w:sz w:val="20"/>
          <w:szCs w:val="20"/>
        </w:rPr>
        <w:t xml:space="preserve">Виконавець зобов’язаний протягом 5 календарних днів з моменту зменшення суми компенсації вартості </w:t>
      </w:r>
      <w:r w:rsidR="00F4423D" w:rsidRPr="004E18C1">
        <w:rPr>
          <w:rFonts w:ascii="Arial" w:hAnsi="Arial" w:cs="Arial"/>
          <w:sz w:val="20"/>
          <w:szCs w:val="20"/>
        </w:rPr>
        <w:t>Програмної продукції</w:t>
      </w:r>
      <w:r w:rsidRPr="004E18C1">
        <w:rPr>
          <w:rFonts w:ascii="Arial" w:hAnsi="Arial" w:cs="Arial"/>
          <w:sz w:val="20"/>
          <w:szCs w:val="20"/>
        </w:rPr>
        <w:t>, скласти та надати Замовнику шляхом, погодженим з Замовником, розрахунок коригування до податкової накладної на всю суму зазначеного зменшення компенсації вартості.</w:t>
      </w:r>
    </w:p>
    <w:p w14:paraId="32D229D9" w14:textId="0C7E61B6" w:rsidR="00E721AE" w:rsidRPr="004E18C1" w:rsidRDefault="00E721AE" w:rsidP="00D312B7">
      <w:pPr>
        <w:pStyle w:val="Style13"/>
        <w:widowControl/>
        <w:numPr>
          <w:ilvl w:val="1"/>
          <w:numId w:val="3"/>
        </w:numPr>
        <w:tabs>
          <w:tab w:val="left" w:pos="851"/>
        </w:tabs>
        <w:ind w:left="0" w:firstLine="567"/>
        <w:jc w:val="both"/>
        <w:rPr>
          <w:rFonts w:ascii="Arial" w:hAnsi="Arial" w:cs="Arial"/>
          <w:sz w:val="20"/>
          <w:szCs w:val="20"/>
        </w:rPr>
      </w:pPr>
      <w:r w:rsidRPr="004E18C1">
        <w:rPr>
          <w:rFonts w:ascii="Arial" w:hAnsi="Arial" w:cs="Arial"/>
          <w:sz w:val="20"/>
          <w:szCs w:val="20"/>
        </w:rPr>
        <w:t xml:space="preserve">Виконавець зобов’язаний під час оформлення первинних документів, пов’язаних з виконанням Договору, відображати в них інформацію про коди Державного класифікатора продукції та </w:t>
      </w:r>
      <w:r w:rsidR="00F35215" w:rsidRPr="004E18C1">
        <w:rPr>
          <w:rFonts w:ascii="Arial" w:hAnsi="Arial" w:cs="Arial"/>
          <w:sz w:val="20"/>
          <w:szCs w:val="20"/>
        </w:rPr>
        <w:t xml:space="preserve">послуг, </w:t>
      </w:r>
      <w:r w:rsidRPr="004E18C1">
        <w:rPr>
          <w:rFonts w:ascii="Arial" w:hAnsi="Arial" w:cs="Arial"/>
          <w:sz w:val="20"/>
          <w:szCs w:val="20"/>
        </w:rPr>
        <w:t>визначену з дотриманням вимог чинного законодавства.</w:t>
      </w:r>
    </w:p>
    <w:p w14:paraId="439C295F" w14:textId="58D3093F" w:rsidR="00E721AE" w:rsidRPr="004E18C1" w:rsidRDefault="00E721AE" w:rsidP="00D312B7">
      <w:pPr>
        <w:pStyle w:val="Style13"/>
        <w:widowControl/>
        <w:numPr>
          <w:ilvl w:val="1"/>
          <w:numId w:val="3"/>
        </w:numPr>
        <w:tabs>
          <w:tab w:val="left" w:pos="851"/>
        </w:tabs>
        <w:ind w:left="0" w:firstLine="567"/>
        <w:jc w:val="both"/>
        <w:rPr>
          <w:rFonts w:ascii="Arial" w:hAnsi="Arial" w:cs="Arial"/>
          <w:sz w:val="20"/>
          <w:szCs w:val="20"/>
        </w:rPr>
      </w:pPr>
      <w:r w:rsidRPr="004E18C1">
        <w:rPr>
          <w:rFonts w:ascii="Arial" w:hAnsi="Arial" w:cs="Arial"/>
          <w:sz w:val="20"/>
          <w:szCs w:val="20"/>
        </w:rPr>
        <w:t>У разі, якщо внаслідок порушення Виконавцем встановлених чинним законодавством та цим Договором вимог до форми, порядку заповнення, надання та/або реєстрації податкової накладної або розрахунку коригування до податкової накладної, або первинних документів, пов’язаних з виконанням Договору, Замовник втратить право на включення до податкового кредиту суми податку на додану вартість, зазначеної в податковій накладній, Виконавець зобов’язаний відшкодувати Замовнику пов’язані з таким порушенням збитки протягом трьох робочих днів з моменту відправки йому відповідного повідомлення Замовник або в інший термін, узгоджений Сторонами.</w:t>
      </w:r>
    </w:p>
    <w:p w14:paraId="58EBFC8C" w14:textId="3316A442" w:rsidR="00E721AE" w:rsidRPr="004E18C1" w:rsidRDefault="00E721AE" w:rsidP="00D312B7">
      <w:pPr>
        <w:pStyle w:val="Style13"/>
        <w:widowControl/>
        <w:numPr>
          <w:ilvl w:val="1"/>
          <w:numId w:val="3"/>
        </w:numPr>
        <w:tabs>
          <w:tab w:val="left" w:pos="851"/>
        </w:tabs>
        <w:ind w:left="0" w:firstLine="567"/>
        <w:jc w:val="both"/>
        <w:rPr>
          <w:rFonts w:ascii="Arial" w:hAnsi="Arial" w:cs="Arial"/>
          <w:sz w:val="20"/>
          <w:szCs w:val="20"/>
        </w:rPr>
      </w:pPr>
      <w:r w:rsidRPr="004E18C1">
        <w:rPr>
          <w:rFonts w:ascii="Arial" w:hAnsi="Arial" w:cs="Arial"/>
          <w:sz w:val="20"/>
          <w:szCs w:val="20"/>
        </w:rPr>
        <w:t xml:space="preserve">У разі, якщо на підставі документів, складених за наслідками перевірки, проведеної уповноваженими державними органами (надалі – «Документи за наслідками перевірки»), будуть виявлені порушення Виконавцем або контрагентами Виконавця визначених чинним законодавством вимог, що підлягають виконанню платниками податків (у </w:t>
      </w:r>
      <w:proofErr w:type="spellStart"/>
      <w:r w:rsidRPr="004E18C1">
        <w:rPr>
          <w:rFonts w:ascii="Arial" w:hAnsi="Arial" w:cs="Arial"/>
          <w:sz w:val="20"/>
          <w:szCs w:val="20"/>
        </w:rPr>
        <w:t>т.ч</w:t>
      </w:r>
      <w:proofErr w:type="spellEnd"/>
      <w:r w:rsidRPr="004E18C1">
        <w:rPr>
          <w:rFonts w:ascii="Arial" w:hAnsi="Arial" w:cs="Arial"/>
          <w:sz w:val="20"/>
          <w:szCs w:val="20"/>
        </w:rPr>
        <w:t>., але не виключно, вимог, пов’язаних з державною реєстрацією, знаходженням за місцем реєстрації та своєчасною сплатою податків, зборів та інших обов’язкових платежів), у зв’язку з якими для Замовника виникнуть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підлягають застосуванню до Замовника, або в іншій формі, умови виконання визначених Договором грошових зобов’язань Замовнику вважатимуться зміненими з дати оформлення Документів за наслідками перевірки наступним чином:</w:t>
      </w:r>
    </w:p>
    <w:p w14:paraId="70447B4C" w14:textId="77777777" w:rsidR="00E721AE" w:rsidRPr="004E18C1" w:rsidRDefault="00E721AE" w:rsidP="00D312B7">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w:t>
      </w:r>
      <w:r w:rsidRPr="004E18C1">
        <w:rPr>
          <w:rFonts w:ascii="Arial" w:hAnsi="Arial" w:cs="Arial"/>
          <w:sz w:val="20"/>
          <w:szCs w:val="20"/>
        </w:rPr>
        <w:tab/>
        <w:t>грошові зобов’язання в сумі, що відповідає розміру негативних фінансових наслідків, що виникли для Замовника, підлягають виконанню протягом 20 календарних днів з моменту завершення оскарження Документів за наслідками перевірки (надалі – «Момент завершення оскарження»), якщо пізніший строк виконання грошових зобов’язань не визначений умовами Договору;</w:t>
      </w:r>
    </w:p>
    <w:p w14:paraId="0E3AF6CB" w14:textId="77777777" w:rsidR="00E721AE" w:rsidRPr="004E18C1" w:rsidRDefault="00E721AE" w:rsidP="00D312B7">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w:t>
      </w:r>
      <w:r w:rsidRPr="004E18C1">
        <w:rPr>
          <w:rFonts w:ascii="Arial" w:hAnsi="Arial" w:cs="Arial"/>
          <w:sz w:val="20"/>
          <w:szCs w:val="20"/>
        </w:rPr>
        <w:tab/>
        <w:t>на термін до Моменту завершення оскарження Замовник не несе відповідальності у вигляді неустойки, штрафів, пені, а також інших санкцій / компенсацій, пов’язаних з порушенням строків виконання грошових зобов’язань в сумі, яка відповідає розміру негативних фінансових наслідків, що виникли для Замовника.</w:t>
      </w:r>
    </w:p>
    <w:p w14:paraId="071A77AE" w14:textId="65979248" w:rsidR="00E721AE" w:rsidRPr="004E18C1" w:rsidRDefault="00E721AE" w:rsidP="00D312B7">
      <w:pPr>
        <w:pStyle w:val="Style13"/>
        <w:widowControl/>
        <w:numPr>
          <w:ilvl w:val="1"/>
          <w:numId w:val="3"/>
        </w:numPr>
        <w:tabs>
          <w:tab w:val="left" w:pos="851"/>
        </w:tabs>
        <w:ind w:left="0" w:firstLine="567"/>
        <w:jc w:val="both"/>
        <w:rPr>
          <w:rFonts w:ascii="Arial" w:hAnsi="Arial" w:cs="Arial"/>
          <w:sz w:val="20"/>
          <w:szCs w:val="20"/>
        </w:rPr>
      </w:pPr>
      <w:r w:rsidRPr="004E18C1">
        <w:rPr>
          <w:rFonts w:ascii="Arial" w:hAnsi="Arial" w:cs="Arial"/>
          <w:sz w:val="20"/>
          <w:szCs w:val="20"/>
        </w:rPr>
        <w:t>Моментом завершення оскарження є дата отримання Замовником:</w:t>
      </w:r>
    </w:p>
    <w:p w14:paraId="1D6E0EF4" w14:textId="77777777" w:rsidR="00E721AE" w:rsidRPr="004E18C1" w:rsidRDefault="00E721AE" w:rsidP="00D312B7">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w:t>
      </w:r>
      <w:r w:rsidRPr="004E18C1">
        <w:rPr>
          <w:rFonts w:ascii="Arial" w:hAnsi="Arial" w:cs="Arial"/>
          <w:sz w:val="20"/>
          <w:szCs w:val="20"/>
        </w:rPr>
        <w:tab/>
        <w:t>рішення про скасування у повному обсязі Документів за наслідками перевірки, прийнятого державним органом, яким були складені Документи за наслідками перевірки, або іншим уповноваженим державним органом; або</w:t>
      </w:r>
    </w:p>
    <w:p w14:paraId="224057B9" w14:textId="77777777" w:rsidR="00E721AE" w:rsidRPr="004E18C1" w:rsidRDefault="00E721AE" w:rsidP="00D312B7">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w:t>
      </w:r>
      <w:r w:rsidRPr="004E18C1">
        <w:rPr>
          <w:rFonts w:ascii="Arial" w:hAnsi="Arial" w:cs="Arial"/>
          <w:sz w:val="20"/>
          <w:szCs w:val="20"/>
        </w:rPr>
        <w:tab/>
        <w:t>судового рішення, що набуло законної сили, про скасування у повному обсязі Документів за наслідками перевірки, за умови, що таке судове рішення не скасовано судом вищої інстанції та не оскаржується сторонами спору, в межах якого було винесено судове рішення (у випадку оскарження судового рішення про скасування Документів за наслідками перевірки, Момент завершення оскарження вважається таким, що не настав до отримання Замовником судового рішення, що набуло законної сили, про скасування Документів за наслідками перевірки у повному обсязі за підсумками оскарження).</w:t>
      </w:r>
    </w:p>
    <w:p w14:paraId="675BD0DD" w14:textId="0ED5900C" w:rsidR="0042698A" w:rsidRPr="004E18C1" w:rsidRDefault="00E721AE" w:rsidP="00E34DC1">
      <w:pPr>
        <w:pStyle w:val="Style13"/>
        <w:widowControl/>
        <w:numPr>
          <w:ilvl w:val="1"/>
          <w:numId w:val="3"/>
        </w:numPr>
        <w:tabs>
          <w:tab w:val="left" w:pos="851"/>
        </w:tabs>
        <w:ind w:left="0" w:firstLine="567"/>
        <w:jc w:val="both"/>
        <w:rPr>
          <w:rFonts w:ascii="Arial" w:hAnsi="Arial" w:cs="Arial"/>
          <w:sz w:val="20"/>
          <w:szCs w:val="20"/>
        </w:rPr>
      </w:pPr>
      <w:r w:rsidRPr="004E18C1">
        <w:rPr>
          <w:rFonts w:ascii="Arial" w:hAnsi="Arial" w:cs="Arial"/>
          <w:sz w:val="20"/>
          <w:szCs w:val="20"/>
        </w:rPr>
        <w:lastRenderedPageBreak/>
        <w:t>Замовник зобов’язується у письмовій формі повідомити Виконавця про настання Моменту завершення оскарження протягом 10 днів з моменту отримання документів, з якими пов’язане його настання.</w:t>
      </w:r>
    </w:p>
    <w:p w14:paraId="48688E58" w14:textId="77777777" w:rsidR="0042698A" w:rsidRPr="004E18C1" w:rsidRDefault="0042698A" w:rsidP="0042698A">
      <w:pPr>
        <w:pStyle w:val="Style13"/>
        <w:widowControl/>
        <w:numPr>
          <w:ilvl w:val="0"/>
          <w:numId w:val="3"/>
        </w:numPr>
        <w:ind w:left="0" w:firstLine="567"/>
        <w:rPr>
          <w:rFonts w:ascii="Arial" w:hAnsi="Arial" w:cs="Arial"/>
          <w:b/>
          <w:spacing w:val="-2"/>
          <w:sz w:val="20"/>
          <w:szCs w:val="20"/>
        </w:rPr>
      </w:pPr>
      <w:r w:rsidRPr="004E18C1">
        <w:rPr>
          <w:rFonts w:ascii="Arial" w:hAnsi="Arial" w:cs="Arial"/>
          <w:b/>
          <w:spacing w:val="-2"/>
          <w:sz w:val="20"/>
          <w:szCs w:val="20"/>
        </w:rPr>
        <w:t>Гарантії Сторін</w:t>
      </w:r>
    </w:p>
    <w:p w14:paraId="6E299A8F" w14:textId="56F50B9F" w:rsidR="0042698A" w:rsidRPr="004E18C1" w:rsidRDefault="00DC1F13" w:rsidP="00DC1F13">
      <w:pPr>
        <w:ind w:firstLine="708"/>
        <w:jc w:val="both"/>
        <w:rPr>
          <w:rFonts w:ascii="Arial" w:hAnsi="Arial" w:cs="Arial"/>
          <w:sz w:val="20"/>
          <w:szCs w:val="20"/>
        </w:rPr>
      </w:pPr>
      <w:r w:rsidRPr="004E18C1">
        <w:rPr>
          <w:rFonts w:ascii="Arial" w:hAnsi="Arial" w:cs="Arial"/>
          <w:bCs/>
          <w:sz w:val="20"/>
          <w:szCs w:val="20"/>
          <w:lang w:val="ru-RU"/>
        </w:rPr>
        <w:t>5.1.</w:t>
      </w:r>
      <w:r w:rsidR="0042698A" w:rsidRPr="004E18C1">
        <w:rPr>
          <w:rFonts w:ascii="Arial" w:hAnsi="Arial" w:cs="Arial"/>
          <w:sz w:val="20"/>
          <w:szCs w:val="20"/>
        </w:rPr>
        <w:t xml:space="preserve"> Постачальник гарантує Покупцю, що має належні права на розповсюдження програмної продукції, що буде поставлятись за цим Договором на території України та, що поставка програмної продукції Покупцю не буде жодним чином порушувати будь-яких прав інтелектуальної власності третіх осіб.</w:t>
      </w:r>
    </w:p>
    <w:p w14:paraId="4D1B62EC" w14:textId="590E92A6" w:rsidR="0042698A" w:rsidRPr="004E18C1" w:rsidRDefault="00DC1F13" w:rsidP="00784279">
      <w:pPr>
        <w:pStyle w:val="Style13"/>
        <w:widowControl/>
        <w:tabs>
          <w:tab w:val="left" w:pos="851"/>
        </w:tabs>
        <w:ind w:firstLine="709"/>
        <w:jc w:val="both"/>
        <w:rPr>
          <w:rFonts w:ascii="Arial" w:hAnsi="Arial" w:cs="Arial"/>
          <w:sz w:val="20"/>
          <w:szCs w:val="20"/>
        </w:rPr>
      </w:pPr>
      <w:r w:rsidRPr="004E18C1">
        <w:rPr>
          <w:rFonts w:ascii="Arial" w:hAnsi="Arial" w:cs="Arial"/>
          <w:bCs/>
          <w:sz w:val="20"/>
          <w:szCs w:val="20"/>
        </w:rPr>
        <w:t>5.2.</w:t>
      </w:r>
      <w:r w:rsidRPr="004E18C1">
        <w:rPr>
          <w:rFonts w:ascii="Arial" w:hAnsi="Arial" w:cs="Arial"/>
          <w:sz w:val="20"/>
          <w:szCs w:val="20"/>
        </w:rPr>
        <w:t xml:space="preserve"> </w:t>
      </w:r>
      <w:r w:rsidR="0042698A" w:rsidRPr="004E18C1">
        <w:rPr>
          <w:rFonts w:ascii="Arial" w:hAnsi="Arial" w:cs="Arial"/>
          <w:sz w:val="20"/>
          <w:szCs w:val="20"/>
        </w:rPr>
        <w:t>У випадку виявлення</w:t>
      </w:r>
      <w:r w:rsidRPr="004E18C1">
        <w:rPr>
          <w:rFonts w:ascii="Arial" w:hAnsi="Arial" w:cs="Arial"/>
          <w:sz w:val="20"/>
          <w:szCs w:val="20"/>
        </w:rPr>
        <w:t xml:space="preserve">, що внаслідок укладення цього Договору, за умови дотримання Покупцем умов цього Договору та ліцензійних умов Правовласника, </w:t>
      </w:r>
      <w:r w:rsidR="0042698A" w:rsidRPr="004E18C1">
        <w:rPr>
          <w:rFonts w:ascii="Arial" w:hAnsi="Arial" w:cs="Arial"/>
          <w:sz w:val="20"/>
          <w:szCs w:val="20"/>
        </w:rPr>
        <w:t xml:space="preserve"> </w:t>
      </w:r>
      <w:r w:rsidRPr="004E18C1">
        <w:rPr>
          <w:rFonts w:ascii="Arial" w:hAnsi="Arial" w:cs="Arial"/>
          <w:sz w:val="20"/>
          <w:szCs w:val="20"/>
        </w:rPr>
        <w:t xml:space="preserve">порушені </w:t>
      </w:r>
      <w:r w:rsidR="0042698A" w:rsidRPr="004E18C1">
        <w:rPr>
          <w:rFonts w:ascii="Arial" w:hAnsi="Arial" w:cs="Arial"/>
          <w:sz w:val="20"/>
          <w:szCs w:val="20"/>
        </w:rPr>
        <w:t>прав</w:t>
      </w:r>
      <w:r w:rsidRPr="004E18C1">
        <w:rPr>
          <w:rFonts w:ascii="Arial" w:hAnsi="Arial" w:cs="Arial"/>
          <w:sz w:val="20"/>
          <w:szCs w:val="20"/>
        </w:rPr>
        <w:t>а</w:t>
      </w:r>
      <w:r w:rsidR="0042698A" w:rsidRPr="004E18C1">
        <w:rPr>
          <w:rFonts w:ascii="Arial" w:hAnsi="Arial" w:cs="Arial"/>
          <w:sz w:val="20"/>
          <w:szCs w:val="20"/>
        </w:rPr>
        <w:t xml:space="preserve"> інтелектуальної власності третіх осіб</w:t>
      </w:r>
      <w:r w:rsidRPr="004E18C1">
        <w:rPr>
          <w:rFonts w:ascii="Arial" w:hAnsi="Arial" w:cs="Arial"/>
          <w:sz w:val="20"/>
          <w:szCs w:val="20"/>
        </w:rPr>
        <w:t>,</w:t>
      </w:r>
      <w:r w:rsidR="0042698A" w:rsidRPr="004E18C1" w:rsidDel="00E91914">
        <w:rPr>
          <w:rFonts w:ascii="Arial" w:hAnsi="Arial" w:cs="Arial"/>
          <w:sz w:val="20"/>
          <w:szCs w:val="20"/>
        </w:rPr>
        <w:t xml:space="preserve"> </w:t>
      </w:r>
      <w:r w:rsidR="0042698A" w:rsidRPr="004E18C1">
        <w:rPr>
          <w:rFonts w:ascii="Arial" w:hAnsi="Arial" w:cs="Arial"/>
          <w:sz w:val="20"/>
          <w:szCs w:val="20"/>
        </w:rPr>
        <w:t>Постачальник зобов’язується компенсувати Покупцю усі понесені збитки та компенсувати вартість оплаченої програмної продукції</w:t>
      </w:r>
      <w:r w:rsidRPr="004E18C1">
        <w:rPr>
          <w:rFonts w:ascii="Arial" w:hAnsi="Arial" w:cs="Arial"/>
          <w:sz w:val="20"/>
          <w:szCs w:val="20"/>
        </w:rPr>
        <w:t xml:space="preserve"> після вступу відповідного судового рішення, згідно з яким Покупець – відповідач, у законну силу</w:t>
      </w:r>
      <w:r w:rsidR="0042698A" w:rsidRPr="004E18C1">
        <w:rPr>
          <w:rFonts w:ascii="Arial" w:hAnsi="Arial" w:cs="Arial"/>
          <w:sz w:val="20"/>
          <w:szCs w:val="20"/>
        </w:rPr>
        <w:t>:</w:t>
      </w:r>
    </w:p>
    <w:p w14:paraId="717778DF" w14:textId="5E1F12A3" w:rsidR="00DC1F13" w:rsidRPr="004E18C1" w:rsidRDefault="00784279" w:rsidP="00DC1F13">
      <w:pPr>
        <w:pStyle w:val="ListParagraph2"/>
        <w:numPr>
          <w:ilvl w:val="1"/>
          <w:numId w:val="35"/>
        </w:numPr>
        <w:spacing w:after="0" w:line="240" w:lineRule="auto"/>
        <w:contextualSpacing w:val="0"/>
        <w:jc w:val="both"/>
        <w:rPr>
          <w:rFonts w:ascii="Arial" w:hAnsi="Arial" w:cs="Arial"/>
          <w:sz w:val="20"/>
          <w:szCs w:val="20"/>
          <w:lang w:val="uk-UA"/>
        </w:rPr>
      </w:pPr>
      <w:r w:rsidRPr="004E18C1">
        <w:rPr>
          <w:rFonts w:ascii="Arial" w:hAnsi="Arial" w:cs="Arial"/>
          <w:sz w:val="20"/>
          <w:szCs w:val="20"/>
          <w:lang w:val="uk-UA"/>
        </w:rPr>
        <w:t xml:space="preserve"> </w:t>
      </w:r>
      <w:r w:rsidR="00DC1F13" w:rsidRPr="004E18C1">
        <w:rPr>
          <w:rFonts w:ascii="Arial" w:hAnsi="Arial" w:cs="Arial"/>
          <w:sz w:val="20"/>
          <w:szCs w:val="20"/>
          <w:lang w:val="uk-UA"/>
        </w:rPr>
        <w:t>Постачальник цим підтверджує та гарантує, що станом на дату цього Договору.</w:t>
      </w:r>
    </w:p>
    <w:p w14:paraId="2EAEE50E" w14:textId="598F81E8" w:rsidR="0042698A" w:rsidRPr="004E18C1" w:rsidRDefault="0042698A" w:rsidP="00DC1F13">
      <w:pPr>
        <w:pStyle w:val="ListParagraph2"/>
        <w:numPr>
          <w:ilvl w:val="2"/>
          <w:numId w:val="35"/>
        </w:numPr>
        <w:spacing w:after="0" w:line="240" w:lineRule="auto"/>
        <w:ind w:left="0" w:firstLine="567"/>
        <w:contextualSpacing w:val="0"/>
        <w:jc w:val="both"/>
        <w:rPr>
          <w:rFonts w:ascii="Arial" w:hAnsi="Arial" w:cs="Arial"/>
          <w:sz w:val="20"/>
          <w:szCs w:val="20"/>
          <w:lang w:val="uk-UA"/>
        </w:rPr>
      </w:pPr>
      <w:r w:rsidRPr="004E18C1">
        <w:rPr>
          <w:rFonts w:ascii="Arial" w:hAnsi="Arial" w:cs="Arial"/>
          <w:sz w:val="20"/>
          <w:szCs w:val="20"/>
          <w:lang w:val="uk-UA"/>
        </w:rPr>
        <w:t xml:space="preserve">має повну правоздатність для укладення та виконання цього Договору; </w:t>
      </w:r>
    </w:p>
    <w:p w14:paraId="06962474" w14:textId="77777777" w:rsidR="0042698A" w:rsidRPr="004E18C1" w:rsidRDefault="0042698A" w:rsidP="00DC1F13">
      <w:pPr>
        <w:pStyle w:val="ListParagraph2"/>
        <w:numPr>
          <w:ilvl w:val="2"/>
          <w:numId w:val="35"/>
        </w:numPr>
        <w:spacing w:after="0" w:line="240" w:lineRule="auto"/>
        <w:ind w:left="0" w:firstLine="567"/>
        <w:contextualSpacing w:val="0"/>
        <w:jc w:val="both"/>
        <w:rPr>
          <w:rFonts w:ascii="Arial" w:hAnsi="Arial" w:cs="Arial"/>
          <w:sz w:val="20"/>
          <w:szCs w:val="20"/>
          <w:lang w:val="uk-UA"/>
        </w:rPr>
      </w:pPr>
      <w:r w:rsidRPr="004E18C1">
        <w:rPr>
          <w:rFonts w:ascii="Arial" w:hAnsi="Arial" w:cs="Arial"/>
          <w:sz w:val="20"/>
          <w:szCs w:val="20"/>
          <w:lang w:val="uk-UA"/>
        </w:rPr>
        <w:t>після підписання цей Договір буде складати юридично дійсні і обов'язкові для виконання зобов'язання Продавця, які можуть бути примусово виконані відповідно до їх умов;</w:t>
      </w:r>
    </w:p>
    <w:p w14:paraId="49012BDD" w14:textId="77777777" w:rsidR="0042698A" w:rsidRPr="004E18C1" w:rsidRDefault="0042698A" w:rsidP="00DC1F13">
      <w:pPr>
        <w:widowControl/>
        <w:numPr>
          <w:ilvl w:val="2"/>
          <w:numId w:val="35"/>
        </w:numPr>
        <w:autoSpaceDE/>
        <w:autoSpaceDN/>
        <w:adjustRightInd/>
        <w:ind w:left="0" w:firstLine="567"/>
        <w:jc w:val="both"/>
        <w:rPr>
          <w:rFonts w:ascii="Arial" w:hAnsi="Arial" w:cs="Arial"/>
          <w:sz w:val="20"/>
          <w:szCs w:val="20"/>
        </w:rPr>
      </w:pPr>
      <w:r w:rsidRPr="004E18C1">
        <w:rPr>
          <w:rFonts w:ascii="Arial" w:hAnsi="Arial" w:cs="Arial"/>
          <w:sz w:val="20"/>
          <w:szCs w:val="20"/>
        </w:rPr>
        <w:t>підписання та виконання цього Договору не призведе до порушення зобов'язань Постачальника за будь-якими іншими договорами з третіми особами.</w:t>
      </w:r>
    </w:p>
    <w:p w14:paraId="4CFCA031" w14:textId="77777777" w:rsidR="0042698A" w:rsidRPr="004E18C1" w:rsidRDefault="0042698A" w:rsidP="00DC1F13">
      <w:pPr>
        <w:pStyle w:val="ListParagraph2"/>
        <w:numPr>
          <w:ilvl w:val="2"/>
          <w:numId w:val="35"/>
        </w:numPr>
        <w:spacing w:after="0" w:line="240" w:lineRule="auto"/>
        <w:ind w:left="0" w:firstLine="567"/>
        <w:contextualSpacing w:val="0"/>
        <w:jc w:val="both"/>
        <w:outlineLvl w:val="0"/>
        <w:rPr>
          <w:rFonts w:ascii="Arial" w:hAnsi="Arial" w:cs="Arial"/>
          <w:sz w:val="20"/>
          <w:szCs w:val="20"/>
          <w:lang w:val="uk-UA"/>
        </w:rPr>
      </w:pPr>
      <w:r w:rsidRPr="004E18C1">
        <w:rPr>
          <w:rFonts w:ascii="Arial" w:hAnsi="Arial" w:cs="Arial"/>
          <w:sz w:val="20"/>
          <w:szCs w:val="20"/>
          <w:lang w:val="uk-UA"/>
        </w:rPr>
        <w:t>володіє ПП на законних підставах та має достатній обсяг прав на її передачу Покупцю;</w:t>
      </w:r>
    </w:p>
    <w:p w14:paraId="129A48A7" w14:textId="77777777" w:rsidR="0042698A" w:rsidRPr="004E18C1" w:rsidRDefault="0042698A" w:rsidP="00DC1F13">
      <w:pPr>
        <w:pStyle w:val="ListParagraph2"/>
        <w:numPr>
          <w:ilvl w:val="2"/>
          <w:numId w:val="35"/>
        </w:numPr>
        <w:spacing w:after="0" w:line="240" w:lineRule="auto"/>
        <w:ind w:left="0" w:firstLine="567"/>
        <w:contextualSpacing w:val="0"/>
        <w:jc w:val="both"/>
        <w:outlineLvl w:val="0"/>
        <w:rPr>
          <w:rFonts w:ascii="Arial" w:hAnsi="Arial" w:cs="Arial"/>
          <w:sz w:val="20"/>
          <w:szCs w:val="20"/>
          <w:lang w:val="uk-UA"/>
        </w:rPr>
      </w:pPr>
      <w:r w:rsidRPr="004E18C1">
        <w:rPr>
          <w:rFonts w:ascii="Arial" w:hAnsi="Arial" w:cs="Arial"/>
          <w:sz w:val="20"/>
          <w:szCs w:val="20"/>
          <w:lang w:val="uk-UA"/>
        </w:rPr>
        <w:t>Використання Покупцем ПП, отриманої в рамках Договору, не порушує ніяким чином жодні права третіх осіб;</w:t>
      </w:r>
    </w:p>
    <w:p w14:paraId="43E1E1C5" w14:textId="77777777" w:rsidR="0042698A" w:rsidRPr="004E18C1" w:rsidRDefault="0042698A" w:rsidP="00DC1F13">
      <w:pPr>
        <w:pStyle w:val="ListParagraph2"/>
        <w:numPr>
          <w:ilvl w:val="2"/>
          <w:numId w:val="35"/>
        </w:numPr>
        <w:spacing w:after="0" w:line="240" w:lineRule="auto"/>
        <w:ind w:left="0" w:firstLine="567"/>
        <w:contextualSpacing w:val="0"/>
        <w:jc w:val="both"/>
        <w:outlineLvl w:val="0"/>
        <w:rPr>
          <w:rFonts w:ascii="Arial" w:hAnsi="Arial" w:cs="Arial"/>
          <w:sz w:val="20"/>
          <w:szCs w:val="20"/>
          <w:lang w:val="uk-UA"/>
        </w:rPr>
      </w:pPr>
      <w:r w:rsidRPr="004E18C1">
        <w:rPr>
          <w:rFonts w:ascii="Arial" w:hAnsi="Arial" w:cs="Arial"/>
          <w:bCs/>
          <w:iCs/>
          <w:sz w:val="20"/>
          <w:szCs w:val="20"/>
          <w:lang w:val="uk-UA"/>
        </w:rPr>
        <w:t xml:space="preserve">Програмна продукція не є предметом будь-якого обтяження, а також не існує ніякої домовленості, попереднього рішення та/або першочергового права щодо накладення обтяження на неї в майбутньому; </w:t>
      </w:r>
    </w:p>
    <w:p w14:paraId="4B9F17C2" w14:textId="77777777" w:rsidR="0042698A" w:rsidRPr="004E18C1" w:rsidRDefault="0042698A" w:rsidP="00DC1F13">
      <w:pPr>
        <w:pStyle w:val="ListParagraph2"/>
        <w:numPr>
          <w:ilvl w:val="2"/>
          <w:numId w:val="35"/>
        </w:numPr>
        <w:spacing w:after="0" w:line="240" w:lineRule="auto"/>
        <w:ind w:left="0" w:firstLine="567"/>
        <w:contextualSpacing w:val="0"/>
        <w:jc w:val="both"/>
        <w:outlineLvl w:val="0"/>
        <w:rPr>
          <w:rFonts w:ascii="Arial" w:hAnsi="Arial" w:cs="Arial"/>
          <w:sz w:val="20"/>
          <w:szCs w:val="20"/>
          <w:lang w:val="uk-UA"/>
        </w:rPr>
      </w:pPr>
      <w:r w:rsidRPr="004E18C1">
        <w:rPr>
          <w:rFonts w:ascii="Arial" w:hAnsi="Arial" w:cs="Arial"/>
          <w:sz w:val="20"/>
          <w:szCs w:val="20"/>
          <w:lang w:val="uk-UA"/>
        </w:rPr>
        <w:t>підписанням цього Договору і реалізацією його положень, Постачальник не порушує прав третіх осіб, які виникли до підписання цього Договору;</w:t>
      </w:r>
    </w:p>
    <w:p w14:paraId="315F5B79" w14:textId="77777777" w:rsidR="0042698A" w:rsidRPr="004E18C1" w:rsidRDefault="0042698A" w:rsidP="00DC1F13">
      <w:pPr>
        <w:pStyle w:val="Style13"/>
        <w:widowControl/>
        <w:numPr>
          <w:ilvl w:val="1"/>
          <w:numId w:val="35"/>
        </w:numPr>
        <w:tabs>
          <w:tab w:val="left" w:pos="851"/>
        </w:tabs>
        <w:ind w:left="0" w:firstLine="567"/>
        <w:jc w:val="both"/>
        <w:rPr>
          <w:rFonts w:ascii="Arial" w:hAnsi="Arial" w:cs="Arial"/>
          <w:b/>
          <w:bCs/>
          <w:iCs/>
          <w:sz w:val="20"/>
          <w:szCs w:val="20"/>
        </w:rPr>
      </w:pPr>
      <w:r w:rsidRPr="004E18C1">
        <w:rPr>
          <w:rFonts w:ascii="Arial" w:hAnsi="Arial" w:cs="Arial"/>
          <w:sz w:val="20"/>
          <w:szCs w:val="20"/>
        </w:rPr>
        <w:t xml:space="preserve">У разі виникнення до Покупця судових спорів або претензій з боку третіх осіб та будь-яких органів публічної влади щодо використання Програмної продукції, якщо таке використання здійснювалось відповідно до умов цього Договору, Постачальник зобов'язується всіма силами сприяти Покупцю вирішувати такий судовий спір та компенсувати Покупцю всі документально підтверджені і розумно понесені збитки, понесені останнім у зв'язку з подібного роду судовими спорами, протягом 15 (п’ятнадцяти) календарних днів з дати направлення Покупцем відповідної вимоги про таку компенсацію, за умови вступу судового рішення за такою судовою справою у законну силу.. </w:t>
      </w:r>
    </w:p>
    <w:p w14:paraId="3244FD4F" w14:textId="77777777" w:rsidR="0042698A" w:rsidRPr="004E18C1" w:rsidRDefault="0042698A" w:rsidP="00DC1F13">
      <w:pPr>
        <w:pStyle w:val="Style13"/>
        <w:widowControl/>
        <w:numPr>
          <w:ilvl w:val="1"/>
          <w:numId w:val="35"/>
        </w:numPr>
        <w:tabs>
          <w:tab w:val="left" w:pos="851"/>
        </w:tabs>
        <w:ind w:left="0" w:firstLine="567"/>
        <w:jc w:val="both"/>
        <w:rPr>
          <w:rFonts w:ascii="Arial" w:hAnsi="Arial" w:cs="Arial"/>
          <w:b/>
          <w:bCs/>
          <w:iCs/>
          <w:sz w:val="20"/>
          <w:szCs w:val="20"/>
        </w:rPr>
      </w:pPr>
      <w:r w:rsidRPr="004E18C1">
        <w:rPr>
          <w:rFonts w:ascii="Arial" w:hAnsi="Arial" w:cs="Arial"/>
          <w:sz w:val="20"/>
          <w:szCs w:val="20"/>
        </w:rPr>
        <w:t xml:space="preserve">Покупець цим заявляє та гарантує, що: </w:t>
      </w:r>
    </w:p>
    <w:p w14:paraId="1BB69D10" w14:textId="77777777" w:rsidR="0042698A" w:rsidRPr="004E18C1" w:rsidRDefault="0042698A" w:rsidP="00DC1F13">
      <w:pPr>
        <w:pStyle w:val="ListParagraph2"/>
        <w:numPr>
          <w:ilvl w:val="2"/>
          <w:numId w:val="35"/>
        </w:numPr>
        <w:spacing w:after="0" w:line="240" w:lineRule="auto"/>
        <w:ind w:left="0" w:firstLine="567"/>
        <w:contextualSpacing w:val="0"/>
        <w:jc w:val="both"/>
        <w:rPr>
          <w:rFonts w:ascii="Arial" w:hAnsi="Arial" w:cs="Arial"/>
          <w:sz w:val="20"/>
          <w:szCs w:val="20"/>
          <w:lang w:val="uk-UA"/>
        </w:rPr>
      </w:pPr>
      <w:r w:rsidRPr="004E18C1">
        <w:rPr>
          <w:rFonts w:ascii="Arial" w:hAnsi="Arial" w:cs="Arial"/>
          <w:sz w:val="20"/>
          <w:szCs w:val="20"/>
          <w:lang w:val="uk-UA"/>
        </w:rPr>
        <w:t xml:space="preserve">Покупець має повну правоздатність для укладення та виконання цього Договору; </w:t>
      </w:r>
    </w:p>
    <w:p w14:paraId="47B42EBA" w14:textId="77777777" w:rsidR="0042698A" w:rsidRPr="004E18C1" w:rsidRDefault="0042698A" w:rsidP="00DC1F13">
      <w:pPr>
        <w:pStyle w:val="ListParagraph2"/>
        <w:numPr>
          <w:ilvl w:val="2"/>
          <w:numId w:val="35"/>
        </w:numPr>
        <w:spacing w:after="0" w:line="240" w:lineRule="auto"/>
        <w:ind w:left="0" w:firstLine="567"/>
        <w:contextualSpacing w:val="0"/>
        <w:jc w:val="both"/>
        <w:rPr>
          <w:rFonts w:ascii="Arial" w:hAnsi="Arial" w:cs="Arial"/>
          <w:sz w:val="20"/>
          <w:szCs w:val="20"/>
          <w:lang w:val="uk-UA"/>
        </w:rPr>
      </w:pPr>
      <w:r w:rsidRPr="004E18C1">
        <w:rPr>
          <w:rFonts w:ascii="Arial" w:hAnsi="Arial" w:cs="Arial"/>
          <w:sz w:val="20"/>
          <w:szCs w:val="20"/>
          <w:lang w:val="uk-UA"/>
        </w:rPr>
        <w:t>після підписання цей Договір буде складати юридично дійсні і обов'язкові для виконання зобов'язання Покупця, які можуть бути примусово виконані відповідно до їх умов;</w:t>
      </w:r>
    </w:p>
    <w:p w14:paraId="66716D16" w14:textId="77777777" w:rsidR="0042698A" w:rsidRPr="004E18C1" w:rsidRDefault="0042698A" w:rsidP="00DC1F13">
      <w:pPr>
        <w:widowControl/>
        <w:numPr>
          <w:ilvl w:val="2"/>
          <w:numId w:val="35"/>
        </w:numPr>
        <w:autoSpaceDE/>
        <w:autoSpaceDN/>
        <w:adjustRightInd/>
        <w:ind w:left="0" w:firstLine="567"/>
        <w:jc w:val="both"/>
        <w:rPr>
          <w:rFonts w:ascii="Arial" w:hAnsi="Arial" w:cs="Arial"/>
          <w:sz w:val="20"/>
          <w:szCs w:val="20"/>
        </w:rPr>
      </w:pPr>
      <w:r w:rsidRPr="004E18C1">
        <w:rPr>
          <w:rFonts w:ascii="Arial" w:hAnsi="Arial" w:cs="Arial"/>
          <w:sz w:val="20"/>
          <w:szCs w:val="20"/>
        </w:rPr>
        <w:t>підписання та виконання цього Договору не призведе до порушення зобов'язань Покупця за будь-якими іншими договорами з третіми особами;</w:t>
      </w:r>
    </w:p>
    <w:p w14:paraId="55F5B8B4" w14:textId="0593FAC4" w:rsidR="0042698A" w:rsidRPr="004E18C1" w:rsidRDefault="0042698A" w:rsidP="00E34DC1">
      <w:pPr>
        <w:widowControl/>
        <w:numPr>
          <w:ilvl w:val="2"/>
          <w:numId w:val="35"/>
        </w:numPr>
        <w:autoSpaceDE/>
        <w:autoSpaceDN/>
        <w:adjustRightInd/>
        <w:ind w:left="0" w:firstLine="567"/>
        <w:jc w:val="both"/>
        <w:rPr>
          <w:rFonts w:ascii="Arial" w:hAnsi="Arial" w:cs="Arial"/>
          <w:sz w:val="20"/>
          <w:szCs w:val="20"/>
        </w:rPr>
      </w:pPr>
      <w:r w:rsidRPr="004E18C1">
        <w:rPr>
          <w:rFonts w:ascii="Arial" w:hAnsi="Arial" w:cs="Arial"/>
          <w:sz w:val="20"/>
          <w:szCs w:val="20"/>
        </w:rPr>
        <w:t xml:space="preserve">Програмна продукція буде використовуватися у відповідності з ліцензійними умовами правовласника програмної продукції. </w:t>
      </w:r>
    </w:p>
    <w:p w14:paraId="4EBBBA5D" w14:textId="77777777" w:rsidR="0042698A" w:rsidRPr="004E18C1" w:rsidRDefault="0042698A" w:rsidP="00065BE5">
      <w:pPr>
        <w:pStyle w:val="Style13"/>
        <w:widowControl/>
        <w:numPr>
          <w:ilvl w:val="0"/>
          <w:numId w:val="35"/>
        </w:numPr>
        <w:ind w:left="0" w:firstLine="567"/>
        <w:rPr>
          <w:rFonts w:ascii="Arial" w:hAnsi="Arial" w:cs="Arial"/>
          <w:b/>
          <w:sz w:val="20"/>
          <w:szCs w:val="20"/>
        </w:rPr>
      </w:pPr>
      <w:r w:rsidRPr="004E18C1">
        <w:rPr>
          <w:rFonts w:ascii="Arial" w:hAnsi="Arial" w:cs="Arial"/>
          <w:b/>
          <w:sz w:val="20"/>
          <w:szCs w:val="20"/>
        </w:rPr>
        <w:t>Відповідальність Сторін</w:t>
      </w:r>
    </w:p>
    <w:p w14:paraId="12E96DFC" w14:textId="72A002A4" w:rsidR="0042698A" w:rsidRPr="004E18C1" w:rsidRDefault="00065BE5" w:rsidP="00065BE5">
      <w:pPr>
        <w:pStyle w:val="Style13"/>
        <w:widowControl/>
        <w:tabs>
          <w:tab w:val="left" w:pos="851"/>
        </w:tabs>
        <w:ind w:firstLine="567"/>
        <w:jc w:val="both"/>
        <w:rPr>
          <w:rFonts w:ascii="Arial" w:hAnsi="Arial" w:cs="Arial"/>
          <w:sz w:val="20"/>
          <w:szCs w:val="20"/>
        </w:rPr>
      </w:pPr>
      <w:r w:rsidRPr="004E18C1">
        <w:rPr>
          <w:rFonts w:ascii="Arial" w:hAnsi="Arial" w:cs="Arial"/>
          <w:bCs/>
          <w:sz w:val="20"/>
          <w:szCs w:val="20"/>
        </w:rPr>
        <w:t>6.1.</w:t>
      </w:r>
      <w:r w:rsidRPr="004E18C1">
        <w:rPr>
          <w:rFonts w:ascii="Arial" w:hAnsi="Arial" w:cs="Arial"/>
          <w:sz w:val="20"/>
          <w:szCs w:val="20"/>
        </w:rPr>
        <w:t xml:space="preserve"> </w:t>
      </w:r>
      <w:r w:rsidR="00784279" w:rsidRPr="004E18C1">
        <w:rPr>
          <w:rFonts w:ascii="Arial" w:hAnsi="Arial" w:cs="Arial"/>
          <w:sz w:val="20"/>
          <w:szCs w:val="20"/>
          <w:lang w:val="ru-RU"/>
        </w:rPr>
        <w:t>З</w:t>
      </w:r>
      <w:r w:rsidR="0042698A" w:rsidRPr="004E18C1">
        <w:rPr>
          <w:rFonts w:ascii="Arial" w:hAnsi="Arial" w:cs="Arial"/>
          <w:sz w:val="20"/>
          <w:szCs w:val="20"/>
        </w:rPr>
        <w:t>а невиконання або неналежне виконання умов цього Договору Сторони несуть відповідальність відповідно до чинного законодавства України та умов цього Договору.</w:t>
      </w:r>
    </w:p>
    <w:p w14:paraId="202D1B1D" w14:textId="055DF5E5" w:rsidR="0042698A" w:rsidRPr="004E18C1" w:rsidRDefault="00065BE5" w:rsidP="00FD474A">
      <w:pPr>
        <w:pStyle w:val="Style13"/>
        <w:widowControl/>
        <w:tabs>
          <w:tab w:val="left" w:pos="851"/>
        </w:tabs>
        <w:ind w:firstLine="567"/>
        <w:jc w:val="both"/>
        <w:rPr>
          <w:rFonts w:ascii="Arial" w:hAnsi="Arial" w:cs="Arial"/>
          <w:sz w:val="20"/>
          <w:szCs w:val="20"/>
        </w:rPr>
      </w:pPr>
      <w:r w:rsidRPr="004E18C1">
        <w:rPr>
          <w:rFonts w:ascii="Arial" w:hAnsi="Arial" w:cs="Arial"/>
          <w:bCs/>
          <w:sz w:val="20"/>
          <w:szCs w:val="20"/>
        </w:rPr>
        <w:t>6.2.</w:t>
      </w:r>
      <w:r w:rsidRPr="004E18C1">
        <w:rPr>
          <w:rFonts w:ascii="Arial" w:hAnsi="Arial" w:cs="Arial"/>
          <w:sz w:val="20"/>
          <w:szCs w:val="20"/>
        </w:rPr>
        <w:t xml:space="preserve"> </w:t>
      </w:r>
      <w:r w:rsidR="005228C9" w:rsidRPr="004E18C1">
        <w:rPr>
          <w:rFonts w:ascii="Arial" w:hAnsi="Arial" w:cs="Arial"/>
          <w:sz w:val="20"/>
          <w:szCs w:val="20"/>
        </w:rPr>
        <w:t>У разі порушення Постачальником строку поставки програмної продукції на понад 10 календарних днів Покупець має право відмовитися від подальшого приймання й оплати програмної продукції, а також вимагати повернення раніше сплачених за програмну продукцію сум, які Постачальник зобов'язаний повернути протягом трьох банківських днів з моменту отримання повідомлення Покупця, яке вважається отриманим Постачальником через три робочі дні з моменту його надсилання Покупцем на адресу Постачальника, зазначену в цьому Договорі.</w:t>
      </w:r>
    </w:p>
    <w:p w14:paraId="0F281795" w14:textId="61C14415" w:rsidR="00EB4709" w:rsidRPr="004E18C1" w:rsidRDefault="00EB4709" w:rsidP="00FD474A">
      <w:pPr>
        <w:pStyle w:val="Style13"/>
        <w:widowControl/>
        <w:tabs>
          <w:tab w:val="left" w:pos="851"/>
        </w:tabs>
        <w:ind w:firstLine="567"/>
        <w:jc w:val="both"/>
        <w:rPr>
          <w:rFonts w:ascii="Arial" w:hAnsi="Arial" w:cs="Arial"/>
          <w:sz w:val="20"/>
          <w:szCs w:val="20"/>
        </w:rPr>
      </w:pPr>
      <w:r w:rsidRPr="004E18C1">
        <w:rPr>
          <w:rStyle w:val="ui-provider"/>
          <w:rFonts w:ascii="Arial" w:hAnsi="Arial" w:cs="Arial"/>
          <w:sz w:val="20"/>
          <w:szCs w:val="20"/>
        </w:rPr>
        <w:t>У разі несвоєчасного повернення коштів відповідно до вимог даного пункту Договору Постачальник зобов'язаний сплатити Покупцю пеню у розмірі 0,04 % від суми несвоєчасно переказаних коштів за кожен день прострочення, але не більше подвійної облікової ставки Національного банку України, чинної у період, за який нараховується пеня.</w:t>
      </w:r>
    </w:p>
    <w:p w14:paraId="31110472" w14:textId="3FF42BFA" w:rsidR="00195662" w:rsidRPr="004E18C1" w:rsidRDefault="0042698A" w:rsidP="00065BE5">
      <w:pPr>
        <w:pStyle w:val="Style13"/>
        <w:widowControl/>
        <w:numPr>
          <w:ilvl w:val="1"/>
          <w:numId w:val="35"/>
        </w:numPr>
        <w:tabs>
          <w:tab w:val="left" w:pos="851"/>
        </w:tabs>
        <w:ind w:left="0" w:firstLine="567"/>
        <w:jc w:val="both"/>
        <w:rPr>
          <w:rFonts w:ascii="Arial" w:hAnsi="Arial" w:cs="Arial"/>
          <w:sz w:val="20"/>
          <w:szCs w:val="20"/>
        </w:rPr>
      </w:pPr>
      <w:r w:rsidRPr="004E18C1">
        <w:rPr>
          <w:rFonts w:ascii="Arial" w:hAnsi="Arial" w:cs="Arial"/>
          <w:sz w:val="20"/>
          <w:szCs w:val="20"/>
        </w:rPr>
        <w:t xml:space="preserve">У випадку порушення строків поставки Програмної продукції Постачальник сплачує на користь Покупця неустойку у розмірі </w:t>
      </w:r>
      <w:r w:rsidR="00F86775" w:rsidRPr="004E18C1">
        <w:rPr>
          <w:rFonts w:ascii="Arial" w:hAnsi="Arial" w:cs="Arial"/>
          <w:sz w:val="20"/>
          <w:szCs w:val="20"/>
        </w:rPr>
        <w:t>8</w:t>
      </w:r>
      <w:r w:rsidR="00784279" w:rsidRPr="004E18C1">
        <w:rPr>
          <w:rFonts w:ascii="Arial" w:hAnsi="Arial" w:cs="Arial"/>
          <w:sz w:val="20"/>
          <w:szCs w:val="20"/>
          <w:lang w:val="ru-RU"/>
        </w:rPr>
        <w:t xml:space="preserve"> </w:t>
      </w:r>
      <w:r w:rsidRPr="004E18C1">
        <w:rPr>
          <w:rFonts w:ascii="Arial" w:hAnsi="Arial" w:cs="Arial"/>
          <w:sz w:val="20"/>
          <w:szCs w:val="20"/>
        </w:rPr>
        <w:t>% від вартості не поставленої в строк Програмної продукції, за кожний день прострочення.</w:t>
      </w:r>
      <w:r w:rsidR="00195662" w:rsidRPr="004E18C1">
        <w:rPr>
          <w:rFonts w:ascii="Arial" w:hAnsi="Arial" w:cs="Arial"/>
          <w:sz w:val="20"/>
          <w:szCs w:val="20"/>
        </w:rPr>
        <w:t xml:space="preserve"> </w:t>
      </w:r>
    </w:p>
    <w:p w14:paraId="7D75F4B5" w14:textId="4A797883" w:rsidR="0042698A" w:rsidRPr="004E18C1" w:rsidRDefault="00195662" w:rsidP="00195662">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У разі порушення Постачальником строків поставки програмної продукції, передбачених цим Договором, за яке Покупець здійснив повну або часткову попередню оплату, Постачальник за користування коштами Покупця зобов'язаний сплатити Покупцеві 15 % річних від суми коштів, сплачених Покупцем, за період з дня порушення Постачальником строків поставки програмної продукції, передбачених цим Договором до дня фактичної поставки програмної продукції або дня повернення коштів</w:t>
      </w:r>
    </w:p>
    <w:p w14:paraId="10A399CE" w14:textId="3F327D4B" w:rsidR="0042698A" w:rsidRPr="004E18C1" w:rsidRDefault="0042698A" w:rsidP="004E18C1">
      <w:pPr>
        <w:pStyle w:val="Style13"/>
        <w:widowControl/>
        <w:numPr>
          <w:ilvl w:val="1"/>
          <w:numId w:val="35"/>
        </w:numPr>
        <w:tabs>
          <w:tab w:val="left" w:pos="851"/>
        </w:tabs>
        <w:ind w:left="0" w:firstLine="567"/>
        <w:jc w:val="both"/>
        <w:rPr>
          <w:rFonts w:ascii="Arial" w:hAnsi="Arial" w:cs="Arial"/>
          <w:sz w:val="20"/>
          <w:szCs w:val="20"/>
        </w:rPr>
      </w:pPr>
      <w:r w:rsidRPr="004E18C1">
        <w:rPr>
          <w:rFonts w:ascii="Arial" w:hAnsi="Arial" w:cs="Arial"/>
          <w:sz w:val="20"/>
          <w:szCs w:val="20"/>
        </w:rPr>
        <w:t>Сплата штрафних санкцій, а також відшкодування збитків у випадку неналежного виконання зобов’язань за цим Договором не звільняє Сторону від належного виконання своїх зобов’язань за цим Договором.</w:t>
      </w:r>
    </w:p>
    <w:p w14:paraId="6F503013" w14:textId="77777777" w:rsidR="0042698A" w:rsidRPr="004E18C1" w:rsidRDefault="0042698A" w:rsidP="00065BE5">
      <w:pPr>
        <w:pStyle w:val="Style13"/>
        <w:widowControl/>
        <w:numPr>
          <w:ilvl w:val="0"/>
          <w:numId w:val="35"/>
        </w:numPr>
        <w:ind w:left="0" w:firstLine="567"/>
        <w:rPr>
          <w:rFonts w:ascii="Arial" w:hAnsi="Arial" w:cs="Arial"/>
          <w:b/>
          <w:sz w:val="20"/>
          <w:szCs w:val="20"/>
        </w:rPr>
      </w:pPr>
      <w:r w:rsidRPr="004E18C1">
        <w:rPr>
          <w:rFonts w:ascii="Arial" w:hAnsi="Arial" w:cs="Arial"/>
          <w:b/>
          <w:sz w:val="20"/>
          <w:szCs w:val="20"/>
        </w:rPr>
        <w:t>Конфіденційність</w:t>
      </w:r>
    </w:p>
    <w:p w14:paraId="72514A9A" w14:textId="701C97F2" w:rsidR="0042698A" w:rsidRPr="004E18C1" w:rsidRDefault="00065BE5" w:rsidP="00065BE5">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 xml:space="preserve">7.1. </w:t>
      </w:r>
      <w:r w:rsidR="0042698A" w:rsidRPr="004E18C1">
        <w:rPr>
          <w:rFonts w:ascii="Arial" w:hAnsi="Arial" w:cs="Arial"/>
          <w:sz w:val="20"/>
          <w:szCs w:val="20"/>
        </w:rPr>
        <w:t>При роботі з корпоративною інформацією Покупця працівникам Постачальника і залученим ним особам забороняється:</w:t>
      </w:r>
    </w:p>
    <w:p w14:paraId="33A7DFF8" w14:textId="1F7E5A1B" w:rsidR="0042698A" w:rsidRPr="004E18C1" w:rsidRDefault="00065BE5" w:rsidP="00065BE5">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 xml:space="preserve">7.1.1. </w:t>
      </w:r>
      <w:r w:rsidR="0042698A" w:rsidRPr="004E18C1">
        <w:rPr>
          <w:rFonts w:ascii="Arial" w:hAnsi="Arial" w:cs="Arial"/>
          <w:sz w:val="20"/>
          <w:szCs w:val="20"/>
        </w:rPr>
        <w:t xml:space="preserve">Розголошувати або використовувати будь-яку комерційну або виробничу інформацію, отриману під час виконання договірних зобов’язань перед </w:t>
      </w:r>
      <w:r w:rsidR="00645A85" w:rsidRPr="004E18C1">
        <w:rPr>
          <w:rFonts w:ascii="Arial" w:hAnsi="Arial" w:cs="Arial"/>
          <w:sz w:val="20"/>
          <w:szCs w:val="20"/>
        </w:rPr>
        <w:t>Покупцем</w:t>
      </w:r>
      <w:r w:rsidR="0042698A" w:rsidRPr="004E18C1">
        <w:rPr>
          <w:rFonts w:ascii="Arial" w:hAnsi="Arial" w:cs="Arial"/>
          <w:sz w:val="20"/>
          <w:szCs w:val="20"/>
        </w:rPr>
        <w:t xml:space="preserve"> в особистих цілях.</w:t>
      </w:r>
    </w:p>
    <w:p w14:paraId="4A4807D5" w14:textId="0F11F37A" w:rsidR="0042698A" w:rsidRPr="004E18C1" w:rsidRDefault="00065BE5" w:rsidP="00065BE5">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7.1.2.</w:t>
      </w:r>
      <w:r w:rsidR="0042698A" w:rsidRPr="004E18C1">
        <w:rPr>
          <w:rFonts w:ascii="Arial" w:hAnsi="Arial" w:cs="Arial"/>
          <w:sz w:val="20"/>
          <w:szCs w:val="20"/>
        </w:rPr>
        <w:t>Розголошувати усно або в письмовій формі інформацію про характер виконуваних робіт, системи охорони, пропускного та внутрішнього режимів на підприємстві, або іншу внутрішню інформацію Покупця особам, які не мають за родом діяльності відношення до цих відомостей.</w:t>
      </w:r>
    </w:p>
    <w:p w14:paraId="48614EF2" w14:textId="1E65321E" w:rsidR="0042698A" w:rsidRPr="004E18C1" w:rsidRDefault="00065BE5" w:rsidP="00065BE5">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lastRenderedPageBreak/>
        <w:t xml:space="preserve">7.1.3. </w:t>
      </w:r>
      <w:r w:rsidR="0042698A" w:rsidRPr="004E18C1">
        <w:rPr>
          <w:rFonts w:ascii="Arial" w:hAnsi="Arial" w:cs="Arial"/>
          <w:sz w:val="20"/>
          <w:szCs w:val="20"/>
        </w:rPr>
        <w:t xml:space="preserve">Передавати стороннім особам дані, що ідентифікують робоче місце працівників </w:t>
      </w:r>
      <w:r w:rsidR="00645A85" w:rsidRPr="004E18C1">
        <w:rPr>
          <w:rFonts w:ascii="Arial" w:hAnsi="Arial" w:cs="Arial"/>
          <w:sz w:val="20"/>
          <w:szCs w:val="20"/>
        </w:rPr>
        <w:t>Покупця</w:t>
      </w:r>
      <w:r w:rsidR="0042698A" w:rsidRPr="004E18C1">
        <w:rPr>
          <w:rFonts w:ascii="Arial" w:hAnsi="Arial" w:cs="Arial"/>
          <w:sz w:val="20"/>
          <w:szCs w:val="20"/>
        </w:rPr>
        <w:t xml:space="preserve"> (логін, пароль, IP-адреса, фізичне розташування тощо).</w:t>
      </w:r>
    </w:p>
    <w:p w14:paraId="581E6837" w14:textId="5637E42F" w:rsidR="0042698A" w:rsidRPr="004E18C1" w:rsidRDefault="00065BE5" w:rsidP="00065BE5">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 xml:space="preserve">7.1.4. </w:t>
      </w:r>
      <w:r w:rsidR="0042698A" w:rsidRPr="004E18C1">
        <w:rPr>
          <w:rFonts w:ascii="Arial" w:hAnsi="Arial" w:cs="Arial"/>
          <w:sz w:val="20"/>
          <w:szCs w:val="20"/>
        </w:rPr>
        <w:t xml:space="preserve">Зберігати корпоративні облікові дані </w:t>
      </w:r>
      <w:r w:rsidR="00645A85" w:rsidRPr="004E18C1">
        <w:rPr>
          <w:rFonts w:ascii="Arial" w:hAnsi="Arial" w:cs="Arial"/>
          <w:sz w:val="20"/>
          <w:szCs w:val="20"/>
        </w:rPr>
        <w:t>Покупця</w:t>
      </w:r>
      <w:r w:rsidR="0042698A" w:rsidRPr="004E18C1">
        <w:rPr>
          <w:rFonts w:ascii="Arial" w:hAnsi="Arial" w:cs="Arial"/>
          <w:sz w:val="20"/>
          <w:szCs w:val="20"/>
        </w:rPr>
        <w:t xml:space="preserve"> (імена облікових записів, паролі, ключі тощо) у вільному доступі.</w:t>
      </w:r>
    </w:p>
    <w:p w14:paraId="2190D8B4" w14:textId="4D2554B4" w:rsidR="0042698A" w:rsidRPr="004E18C1" w:rsidRDefault="00065BE5" w:rsidP="00065BE5">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 xml:space="preserve">7.1.5. </w:t>
      </w:r>
      <w:r w:rsidR="0042698A" w:rsidRPr="004E18C1">
        <w:rPr>
          <w:rFonts w:ascii="Arial" w:hAnsi="Arial" w:cs="Arial"/>
          <w:sz w:val="20"/>
          <w:szCs w:val="20"/>
        </w:rPr>
        <w:t xml:space="preserve">Видаляти встановлені програми, їх компоненти, вносити зміни в конфігурації (настройки, установки) обладнання </w:t>
      </w:r>
      <w:r w:rsidR="00645A85" w:rsidRPr="004E18C1">
        <w:rPr>
          <w:rFonts w:ascii="Arial" w:hAnsi="Arial" w:cs="Arial"/>
          <w:sz w:val="20"/>
          <w:szCs w:val="20"/>
        </w:rPr>
        <w:t>Покупця</w:t>
      </w:r>
      <w:r w:rsidR="0042698A" w:rsidRPr="004E18C1">
        <w:rPr>
          <w:rFonts w:ascii="Arial" w:hAnsi="Arial" w:cs="Arial"/>
          <w:sz w:val="20"/>
          <w:szCs w:val="20"/>
        </w:rPr>
        <w:t>.</w:t>
      </w:r>
    </w:p>
    <w:p w14:paraId="4CD6393F" w14:textId="59E6FFAD" w:rsidR="0042698A" w:rsidRPr="004E18C1" w:rsidRDefault="00065BE5" w:rsidP="00065BE5">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 xml:space="preserve">7.1.6. </w:t>
      </w:r>
      <w:r w:rsidR="0042698A" w:rsidRPr="004E18C1">
        <w:rPr>
          <w:rFonts w:ascii="Arial" w:hAnsi="Arial" w:cs="Arial"/>
          <w:sz w:val="20"/>
          <w:szCs w:val="20"/>
        </w:rPr>
        <w:t xml:space="preserve">Використовувати корпоративні дані </w:t>
      </w:r>
      <w:r w:rsidR="00645A85" w:rsidRPr="004E18C1">
        <w:rPr>
          <w:rFonts w:ascii="Arial" w:hAnsi="Arial" w:cs="Arial"/>
          <w:sz w:val="20"/>
          <w:szCs w:val="20"/>
        </w:rPr>
        <w:t xml:space="preserve">Покупця </w:t>
      </w:r>
      <w:r w:rsidR="0042698A" w:rsidRPr="004E18C1">
        <w:rPr>
          <w:rFonts w:ascii="Arial" w:hAnsi="Arial" w:cs="Arial"/>
          <w:sz w:val="20"/>
          <w:szCs w:val="20"/>
        </w:rPr>
        <w:t xml:space="preserve">(електронна адреса, телефон, логін, пароль тощо), при наявності таких, для підписки на розсилки і інші Інтернет-сервіси, а також при реєстрації на будь-яких сайтах мережі Інтернет в особистих цілях, безпосередньо не пов’язаних з виконанням договірних зобов’язань перед </w:t>
      </w:r>
      <w:r w:rsidR="00645A85" w:rsidRPr="004E18C1">
        <w:rPr>
          <w:rFonts w:ascii="Arial" w:hAnsi="Arial" w:cs="Arial"/>
          <w:sz w:val="20"/>
          <w:szCs w:val="20"/>
        </w:rPr>
        <w:t>Покупцем</w:t>
      </w:r>
      <w:r w:rsidR="0042698A" w:rsidRPr="004E18C1">
        <w:rPr>
          <w:rFonts w:ascii="Arial" w:hAnsi="Arial" w:cs="Arial"/>
          <w:sz w:val="20"/>
          <w:szCs w:val="20"/>
        </w:rPr>
        <w:t>.</w:t>
      </w:r>
    </w:p>
    <w:p w14:paraId="515F0725" w14:textId="37A1C54E" w:rsidR="0042698A" w:rsidRPr="004E18C1" w:rsidRDefault="00065BE5" w:rsidP="00065BE5">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 xml:space="preserve">7.2. </w:t>
      </w:r>
      <w:r w:rsidR="0042698A" w:rsidRPr="004E18C1">
        <w:rPr>
          <w:rFonts w:ascii="Arial" w:hAnsi="Arial" w:cs="Arial"/>
          <w:sz w:val="20"/>
          <w:szCs w:val="20"/>
        </w:rPr>
        <w:t xml:space="preserve">Необхідно негайно інформувати відділ інформаційної безпеки </w:t>
      </w:r>
      <w:r w:rsidR="00645A85" w:rsidRPr="004E18C1">
        <w:rPr>
          <w:rFonts w:ascii="Arial" w:hAnsi="Arial" w:cs="Arial"/>
          <w:sz w:val="20"/>
          <w:szCs w:val="20"/>
        </w:rPr>
        <w:t>Покупця</w:t>
      </w:r>
      <w:r w:rsidR="0042698A" w:rsidRPr="004E18C1">
        <w:rPr>
          <w:rFonts w:ascii="Arial" w:hAnsi="Arial" w:cs="Arial"/>
          <w:sz w:val="20"/>
          <w:szCs w:val="20"/>
        </w:rPr>
        <w:t>:</w:t>
      </w:r>
    </w:p>
    <w:p w14:paraId="45A1E770" w14:textId="24E9F350" w:rsidR="0042698A" w:rsidRPr="004E18C1" w:rsidRDefault="00065BE5" w:rsidP="00065BE5">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 xml:space="preserve">7.2.1. </w:t>
      </w:r>
      <w:r w:rsidR="0042698A" w:rsidRPr="004E18C1">
        <w:rPr>
          <w:rFonts w:ascii="Arial" w:hAnsi="Arial" w:cs="Arial"/>
          <w:sz w:val="20"/>
          <w:szCs w:val="20"/>
        </w:rPr>
        <w:t xml:space="preserve">про втрату корпоративних документів </w:t>
      </w:r>
      <w:r w:rsidR="00645A85" w:rsidRPr="004E18C1">
        <w:rPr>
          <w:rFonts w:ascii="Arial" w:hAnsi="Arial" w:cs="Arial"/>
          <w:sz w:val="20"/>
          <w:szCs w:val="20"/>
        </w:rPr>
        <w:t>Покупця</w:t>
      </w:r>
      <w:r w:rsidR="0042698A" w:rsidRPr="004E18C1">
        <w:rPr>
          <w:rFonts w:ascii="Arial" w:hAnsi="Arial" w:cs="Arial"/>
          <w:sz w:val="20"/>
          <w:szCs w:val="20"/>
        </w:rPr>
        <w:t xml:space="preserve"> (як в паперовому вигляді, так і в електронному: пропуск, технічна документація, фінансові, бухгалтерські звіти і </w:t>
      </w:r>
      <w:proofErr w:type="spellStart"/>
      <w:r w:rsidR="0042698A" w:rsidRPr="004E18C1">
        <w:rPr>
          <w:rFonts w:ascii="Arial" w:hAnsi="Arial" w:cs="Arial"/>
          <w:sz w:val="20"/>
          <w:szCs w:val="20"/>
        </w:rPr>
        <w:t>т.п</w:t>
      </w:r>
      <w:proofErr w:type="spellEnd"/>
      <w:r w:rsidR="0042698A" w:rsidRPr="004E18C1">
        <w:rPr>
          <w:rFonts w:ascii="Arial" w:hAnsi="Arial" w:cs="Arial"/>
          <w:sz w:val="20"/>
          <w:szCs w:val="20"/>
        </w:rPr>
        <w:t xml:space="preserve">.), про спроби отримати до них доступ сторонніми особами, а також про інші можливі загрози, які можуть спричинити завдання збитків </w:t>
      </w:r>
      <w:r w:rsidR="00645A85" w:rsidRPr="004E18C1">
        <w:rPr>
          <w:rFonts w:ascii="Arial" w:hAnsi="Arial" w:cs="Arial"/>
          <w:sz w:val="20"/>
          <w:szCs w:val="20"/>
        </w:rPr>
        <w:t>Покупцеві</w:t>
      </w:r>
      <w:r w:rsidR="0042698A" w:rsidRPr="004E18C1">
        <w:rPr>
          <w:rFonts w:ascii="Arial" w:hAnsi="Arial" w:cs="Arial"/>
          <w:sz w:val="20"/>
          <w:szCs w:val="20"/>
        </w:rPr>
        <w:t xml:space="preserve">; </w:t>
      </w:r>
    </w:p>
    <w:p w14:paraId="6F389B16" w14:textId="77143F56" w:rsidR="0042698A" w:rsidRPr="004E18C1" w:rsidRDefault="00065BE5" w:rsidP="00065BE5">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7.2.2.</w:t>
      </w:r>
      <w:r w:rsidR="0042698A" w:rsidRPr="004E18C1">
        <w:rPr>
          <w:rFonts w:ascii="Arial" w:hAnsi="Arial" w:cs="Arial"/>
          <w:sz w:val="20"/>
          <w:szCs w:val="20"/>
        </w:rPr>
        <w:t xml:space="preserve">про будь-які підозрілі явища (події) при роботі (поводженні) з корпоративною інформацією </w:t>
      </w:r>
      <w:r w:rsidR="00645A85" w:rsidRPr="004E18C1">
        <w:rPr>
          <w:rFonts w:ascii="Arial" w:hAnsi="Arial" w:cs="Arial"/>
          <w:sz w:val="20"/>
          <w:szCs w:val="20"/>
        </w:rPr>
        <w:t>Покупця</w:t>
      </w:r>
      <w:r w:rsidR="0042698A" w:rsidRPr="004E18C1">
        <w:rPr>
          <w:rFonts w:ascii="Arial" w:hAnsi="Arial" w:cs="Arial"/>
          <w:sz w:val="20"/>
          <w:szCs w:val="20"/>
        </w:rPr>
        <w:t xml:space="preserve">. </w:t>
      </w:r>
    </w:p>
    <w:p w14:paraId="68CFDA97" w14:textId="28F46793" w:rsidR="0042698A" w:rsidRPr="004E18C1" w:rsidRDefault="0042698A" w:rsidP="00065BE5">
      <w:pPr>
        <w:pStyle w:val="Style13"/>
        <w:widowControl/>
        <w:numPr>
          <w:ilvl w:val="1"/>
          <w:numId w:val="35"/>
        </w:numPr>
        <w:tabs>
          <w:tab w:val="left" w:pos="851"/>
        </w:tabs>
        <w:ind w:left="0" w:firstLine="567"/>
        <w:jc w:val="both"/>
        <w:rPr>
          <w:rFonts w:ascii="Arial" w:hAnsi="Arial" w:cs="Arial"/>
          <w:sz w:val="20"/>
          <w:szCs w:val="20"/>
        </w:rPr>
      </w:pPr>
      <w:r w:rsidRPr="004E18C1">
        <w:rPr>
          <w:rFonts w:ascii="Arial" w:hAnsi="Arial" w:cs="Arial"/>
          <w:sz w:val="20"/>
          <w:szCs w:val="20"/>
        </w:rPr>
        <w:t>Відповідальність за виявлені факти порушення вимог інформаційної безпеки працівниками Постачальника або залученими ним особами:</w:t>
      </w:r>
    </w:p>
    <w:p w14:paraId="0901BD42" w14:textId="0EA5CB47" w:rsidR="0042698A" w:rsidRPr="004E18C1" w:rsidRDefault="0042698A" w:rsidP="00065BE5">
      <w:pPr>
        <w:pStyle w:val="Style13"/>
        <w:widowControl/>
        <w:numPr>
          <w:ilvl w:val="2"/>
          <w:numId w:val="35"/>
        </w:numPr>
        <w:tabs>
          <w:tab w:val="left" w:pos="851"/>
        </w:tabs>
        <w:ind w:left="0" w:firstLine="567"/>
        <w:jc w:val="both"/>
        <w:rPr>
          <w:rFonts w:ascii="Arial" w:hAnsi="Arial" w:cs="Arial"/>
          <w:sz w:val="20"/>
          <w:szCs w:val="20"/>
        </w:rPr>
      </w:pPr>
      <w:r w:rsidRPr="004E18C1">
        <w:rPr>
          <w:rFonts w:ascii="Arial" w:hAnsi="Arial" w:cs="Arial"/>
          <w:sz w:val="20"/>
          <w:szCs w:val="20"/>
        </w:rPr>
        <w:t xml:space="preserve">У </w:t>
      </w:r>
      <w:r w:rsidR="00645A85" w:rsidRPr="004E18C1">
        <w:rPr>
          <w:rFonts w:ascii="Arial" w:hAnsi="Arial" w:cs="Arial"/>
          <w:sz w:val="20"/>
          <w:szCs w:val="20"/>
        </w:rPr>
        <w:t>р</w:t>
      </w:r>
      <w:r w:rsidRPr="004E18C1">
        <w:rPr>
          <w:rFonts w:ascii="Arial" w:hAnsi="Arial" w:cs="Arial"/>
          <w:sz w:val="20"/>
          <w:szCs w:val="20"/>
        </w:rPr>
        <w:t>азі виявлення Покупцем фактів порушення працівниками Постачальника або залученими Постачальником особами вимог інформаційної безпеки, зазначених в цьому Договору, на Постачальника накладається оперативно-господарська санкція, яка поширюється на всі договори, укладені між Постачальником і Покупцем.</w:t>
      </w:r>
    </w:p>
    <w:p w14:paraId="22C64B65" w14:textId="77777777" w:rsidR="0042698A" w:rsidRPr="004E18C1" w:rsidRDefault="0042698A" w:rsidP="00065BE5">
      <w:pPr>
        <w:pStyle w:val="Style13"/>
        <w:widowControl/>
        <w:numPr>
          <w:ilvl w:val="2"/>
          <w:numId w:val="35"/>
        </w:numPr>
        <w:tabs>
          <w:tab w:val="left" w:pos="851"/>
        </w:tabs>
        <w:ind w:left="0" w:firstLine="567"/>
        <w:jc w:val="both"/>
        <w:rPr>
          <w:rFonts w:ascii="Arial" w:hAnsi="Arial" w:cs="Arial"/>
          <w:sz w:val="20"/>
          <w:szCs w:val="20"/>
        </w:rPr>
      </w:pPr>
      <w:r w:rsidRPr="004E18C1">
        <w:rPr>
          <w:rFonts w:ascii="Arial" w:hAnsi="Arial" w:cs="Arial"/>
          <w:sz w:val="20"/>
          <w:szCs w:val="20"/>
        </w:rPr>
        <w:t>Факти порушення вимог інформаційної безпеки, встановлених цим Договором, підтверджуються актами, складеними в довільній формі, підписаними не менш як двома представниками Покупця, що діють в рамках посадових повноважень, винними особами, а також іншими представниками Постачальника або залученими ним особами. Перелік представників Постачальника та спосіб їх виклику для участі в підписанні актів визначається на підставі інформації, наданої винними особами.</w:t>
      </w:r>
    </w:p>
    <w:p w14:paraId="3FC72FFD" w14:textId="34091B27" w:rsidR="0042698A" w:rsidRDefault="0042698A" w:rsidP="004E18C1">
      <w:pPr>
        <w:pStyle w:val="Style13"/>
        <w:widowControl/>
        <w:numPr>
          <w:ilvl w:val="2"/>
          <w:numId w:val="35"/>
        </w:numPr>
        <w:tabs>
          <w:tab w:val="left" w:pos="851"/>
        </w:tabs>
        <w:ind w:left="0" w:firstLine="567"/>
        <w:jc w:val="both"/>
        <w:rPr>
          <w:rFonts w:ascii="Arial" w:hAnsi="Arial" w:cs="Arial"/>
          <w:sz w:val="20"/>
          <w:szCs w:val="20"/>
        </w:rPr>
      </w:pPr>
      <w:r w:rsidRPr="004E18C1">
        <w:rPr>
          <w:rFonts w:ascii="Arial" w:hAnsi="Arial" w:cs="Arial"/>
          <w:sz w:val="20"/>
          <w:szCs w:val="20"/>
        </w:rPr>
        <w:t xml:space="preserve">Винні особи, а також представники Постачальника під час підписання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Постачальника. </w:t>
      </w:r>
    </w:p>
    <w:p w14:paraId="6C0D0ADC" w14:textId="77777777" w:rsidR="008E5C42" w:rsidRPr="004E18C1" w:rsidRDefault="008E5C42" w:rsidP="008E5C42">
      <w:pPr>
        <w:pStyle w:val="Style13"/>
        <w:widowControl/>
        <w:tabs>
          <w:tab w:val="left" w:pos="851"/>
        </w:tabs>
        <w:ind w:left="567"/>
        <w:jc w:val="both"/>
        <w:rPr>
          <w:rFonts w:ascii="Arial" w:hAnsi="Arial" w:cs="Arial"/>
          <w:sz w:val="20"/>
          <w:szCs w:val="20"/>
        </w:rPr>
      </w:pPr>
    </w:p>
    <w:p w14:paraId="4390D32D" w14:textId="3D6070FF" w:rsidR="00801643" w:rsidRPr="004E18C1" w:rsidRDefault="00826534" w:rsidP="00801643">
      <w:pPr>
        <w:pStyle w:val="Style13"/>
        <w:widowControl/>
        <w:tabs>
          <w:tab w:val="left" w:pos="851"/>
        </w:tabs>
        <w:ind w:firstLine="567"/>
        <w:rPr>
          <w:rFonts w:ascii="Arial" w:hAnsi="Arial" w:cs="Arial"/>
          <w:b/>
          <w:sz w:val="20"/>
          <w:szCs w:val="20"/>
        </w:rPr>
      </w:pPr>
      <w:r w:rsidRPr="004E18C1">
        <w:rPr>
          <w:rFonts w:ascii="Arial" w:hAnsi="Arial" w:cs="Arial"/>
          <w:b/>
          <w:sz w:val="20"/>
          <w:szCs w:val="20"/>
        </w:rPr>
        <w:t xml:space="preserve">8. </w:t>
      </w:r>
      <w:r w:rsidR="00801643" w:rsidRPr="004E18C1">
        <w:rPr>
          <w:rFonts w:ascii="Arial" w:hAnsi="Arial" w:cs="Arial"/>
          <w:b/>
          <w:sz w:val="20"/>
          <w:szCs w:val="20"/>
        </w:rPr>
        <w:t>ФОРС-МАЖОРНІ ОБСТАВИНИ</w:t>
      </w:r>
    </w:p>
    <w:p w14:paraId="26023D04" w14:textId="643B4513" w:rsidR="00801643" w:rsidRPr="004E18C1" w:rsidRDefault="00826534" w:rsidP="00801643">
      <w:pPr>
        <w:pStyle w:val="Style13"/>
        <w:widowControl/>
        <w:tabs>
          <w:tab w:val="left" w:pos="851"/>
        </w:tabs>
        <w:ind w:firstLine="567"/>
        <w:jc w:val="both"/>
        <w:rPr>
          <w:rFonts w:ascii="Arial" w:hAnsi="Arial" w:cs="Arial"/>
          <w:bCs/>
          <w:sz w:val="20"/>
          <w:szCs w:val="20"/>
        </w:rPr>
      </w:pPr>
      <w:r w:rsidRPr="004E18C1">
        <w:rPr>
          <w:rFonts w:ascii="Arial" w:hAnsi="Arial" w:cs="Arial"/>
          <w:bCs/>
          <w:sz w:val="20"/>
          <w:szCs w:val="20"/>
        </w:rPr>
        <w:t>8</w:t>
      </w:r>
      <w:r w:rsidR="00801643" w:rsidRPr="004E18C1">
        <w:rPr>
          <w:rFonts w:ascii="Arial" w:hAnsi="Arial" w:cs="Arial"/>
          <w:bCs/>
          <w:sz w:val="20"/>
          <w:szCs w:val="20"/>
        </w:rPr>
        <w:t>.1.</w:t>
      </w:r>
      <w:r w:rsidR="00801643" w:rsidRPr="004E18C1">
        <w:rPr>
          <w:rFonts w:ascii="Arial" w:hAnsi="Arial" w:cs="Arial"/>
          <w:b/>
          <w:sz w:val="20"/>
          <w:szCs w:val="20"/>
        </w:rPr>
        <w:t xml:space="preserve"> </w:t>
      </w:r>
      <w:r w:rsidR="00801643" w:rsidRPr="004E18C1">
        <w:rPr>
          <w:rFonts w:ascii="Arial" w:hAnsi="Arial" w:cs="Arial"/>
          <w:bCs/>
          <w:sz w:val="20"/>
          <w:szCs w:val="20"/>
        </w:rPr>
        <w:t xml:space="preserve">При настанні виняткових погодних умов або стихійних явищ природного характеру (землетруси, повені, урагани, торнадо, буреломи, снігові замети, ожеледь, град, руйнування в результаті блискавки, заморозки, замерзання моря, </w:t>
      </w:r>
      <w:proofErr w:type="spellStart"/>
      <w:r w:rsidR="00801643" w:rsidRPr="004E18C1">
        <w:rPr>
          <w:rFonts w:ascii="Arial" w:hAnsi="Arial" w:cs="Arial"/>
          <w:bCs/>
          <w:sz w:val="20"/>
          <w:szCs w:val="20"/>
        </w:rPr>
        <w:t>проток</w:t>
      </w:r>
      <w:proofErr w:type="spellEnd"/>
      <w:r w:rsidR="00801643" w:rsidRPr="004E18C1">
        <w:rPr>
          <w:rFonts w:ascii="Arial" w:hAnsi="Arial" w:cs="Arial"/>
          <w:bCs/>
          <w:sz w:val="20"/>
          <w:szCs w:val="20"/>
        </w:rPr>
        <w:t xml:space="preserve">, портів перевалів, пожежі, посухи, просідання або зсув ґрунту тощо), лих техногенного та антропогенного походження (аварії, вибухи, пожежі, хімічне або радіаційне забруднення територій тощо), обставин соціального, політичного та міжнародного походження (загроза війни, збройний конфлікт або серйозна загроза такого конфлікту , ворожі атаки, військові дії, оголошена та неоголошена війна, дії суспільного ворога, обурення, акти тероризму, диверсії, піратство, заворушення, вторгнення, революції, повстання, обмеження комендантської години, експропріації, примусові вилучення, захоплення підприємств, реквізиції, громадські демонстрації або хвилювання, протиправні дії третіх осіб, тривалі перерви в роботі транспорту епідемії, страйки, бойкоти, блокади, ембарго, закриття морських </w:t>
      </w:r>
      <w:proofErr w:type="spellStart"/>
      <w:r w:rsidR="00801643" w:rsidRPr="004E18C1">
        <w:rPr>
          <w:rFonts w:ascii="Arial" w:hAnsi="Arial" w:cs="Arial"/>
          <w:bCs/>
          <w:sz w:val="20"/>
          <w:szCs w:val="20"/>
        </w:rPr>
        <w:t>проток</w:t>
      </w:r>
      <w:proofErr w:type="spellEnd"/>
      <w:r w:rsidR="00801643" w:rsidRPr="004E18C1">
        <w:rPr>
          <w:rFonts w:ascii="Arial" w:hAnsi="Arial" w:cs="Arial"/>
          <w:bCs/>
          <w:sz w:val="20"/>
          <w:szCs w:val="20"/>
        </w:rPr>
        <w:t xml:space="preserve">, заборони (обмеження) експорту/імпорту, інші, в </w:t>
      </w:r>
      <w:proofErr w:type="spellStart"/>
      <w:r w:rsidR="00801643" w:rsidRPr="004E18C1">
        <w:rPr>
          <w:rFonts w:ascii="Arial" w:hAnsi="Arial" w:cs="Arial"/>
          <w:bCs/>
          <w:sz w:val="20"/>
          <w:szCs w:val="20"/>
        </w:rPr>
        <w:t>т.ч</w:t>
      </w:r>
      <w:proofErr w:type="spellEnd"/>
      <w:r w:rsidR="00801643" w:rsidRPr="004E18C1">
        <w:rPr>
          <w:rFonts w:ascii="Arial" w:hAnsi="Arial" w:cs="Arial"/>
          <w:bCs/>
          <w:sz w:val="20"/>
          <w:szCs w:val="20"/>
        </w:rPr>
        <w:t xml:space="preserve">. міжнародні санкції, рішення, акти або дії органів державної влади або місцевого самоврядування тощо), які є надзвичайними, непередбачуваними, невідворотними і непереборними обставинами, наслідком яких є неможливість протягом певного часу частково або в повній мірі виконання зобов'язань за цим Договором, Сторони звільняються від відповідальності за невиконання тих своїх зобов'язань, виконання яких стало неможливим внаслідок дії форс-мажорних обставин (за винятком зобов'язань, термін виконання яких настав до дати виникнення таких обставин), відповідно до часу дії форс-мажорних обставин, при цьому, термін виконання всіх зобов'язань за цим Договором збільшується </w:t>
      </w:r>
      <w:proofErr w:type="spellStart"/>
      <w:r w:rsidR="00801643" w:rsidRPr="004E18C1">
        <w:rPr>
          <w:rFonts w:ascii="Arial" w:hAnsi="Arial" w:cs="Arial"/>
          <w:bCs/>
          <w:sz w:val="20"/>
          <w:szCs w:val="20"/>
        </w:rPr>
        <w:t>пропорційно</w:t>
      </w:r>
      <w:proofErr w:type="spellEnd"/>
      <w:r w:rsidR="00801643" w:rsidRPr="004E18C1">
        <w:rPr>
          <w:rFonts w:ascii="Arial" w:hAnsi="Arial" w:cs="Arial"/>
          <w:bCs/>
          <w:sz w:val="20"/>
          <w:szCs w:val="20"/>
        </w:rPr>
        <w:t xml:space="preserve"> часу, протягом якого будуть діяти такі обставини. Після припинення дії форс-мажорних обставин, всі перенесені зобов'язання підлягають виконанню в порядку, передбаченому цим Договором з урахуванням пропорційності продовження терміну їх виконання на період дії форс-мажорних обставин.</w:t>
      </w:r>
    </w:p>
    <w:p w14:paraId="3EEB89DC" w14:textId="51E597F7" w:rsidR="00801643" w:rsidRPr="004E18C1" w:rsidRDefault="00826534" w:rsidP="00801643">
      <w:pPr>
        <w:pStyle w:val="Style13"/>
        <w:widowControl/>
        <w:tabs>
          <w:tab w:val="left" w:pos="851"/>
        </w:tabs>
        <w:ind w:firstLine="567"/>
        <w:jc w:val="both"/>
        <w:rPr>
          <w:rFonts w:ascii="Arial" w:hAnsi="Arial" w:cs="Arial"/>
          <w:bCs/>
          <w:sz w:val="20"/>
          <w:szCs w:val="20"/>
        </w:rPr>
      </w:pPr>
      <w:r w:rsidRPr="004E18C1">
        <w:rPr>
          <w:rFonts w:ascii="Arial" w:hAnsi="Arial" w:cs="Arial"/>
          <w:bCs/>
          <w:sz w:val="20"/>
          <w:szCs w:val="20"/>
        </w:rPr>
        <w:t>8</w:t>
      </w:r>
      <w:r w:rsidR="00801643" w:rsidRPr="004E18C1">
        <w:rPr>
          <w:rFonts w:ascii="Arial" w:hAnsi="Arial" w:cs="Arial"/>
          <w:bCs/>
          <w:sz w:val="20"/>
          <w:szCs w:val="20"/>
        </w:rPr>
        <w:t>.2. Сторона, для якої наступили форс-мажорні обставини, зобов'язана без необґрунтованих затримок повідомити у письмовій формі іншу Сторону про їх настання або припинення. Факти, викладені в повідомленні про настання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дати повідомлення про настання форс-мажорних обставин, також направляється Стороною, для якої наступили форс-мажорні обставини, іншій Стороні.</w:t>
      </w:r>
    </w:p>
    <w:p w14:paraId="6D149ABB" w14:textId="7F45C510" w:rsidR="00801643" w:rsidRPr="004E18C1" w:rsidRDefault="00826534" w:rsidP="00801643">
      <w:pPr>
        <w:pStyle w:val="Style13"/>
        <w:widowControl/>
        <w:tabs>
          <w:tab w:val="left" w:pos="851"/>
        </w:tabs>
        <w:ind w:firstLine="567"/>
        <w:jc w:val="both"/>
        <w:rPr>
          <w:rFonts w:ascii="Arial" w:hAnsi="Arial" w:cs="Arial"/>
          <w:bCs/>
          <w:sz w:val="20"/>
          <w:szCs w:val="20"/>
        </w:rPr>
      </w:pPr>
      <w:r w:rsidRPr="004E18C1">
        <w:rPr>
          <w:rFonts w:ascii="Arial" w:hAnsi="Arial" w:cs="Arial"/>
          <w:bCs/>
          <w:sz w:val="20"/>
          <w:szCs w:val="20"/>
        </w:rPr>
        <w:t>8</w:t>
      </w:r>
      <w:r w:rsidR="00801643" w:rsidRPr="004E18C1">
        <w:rPr>
          <w:rFonts w:ascii="Arial" w:hAnsi="Arial" w:cs="Arial"/>
          <w:bCs/>
          <w:sz w:val="20"/>
          <w:szCs w:val="20"/>
        </w:rPr>
        <w:t xml:space="preserve">.3. У разі якщо форс-мажорні обставини тривають більше шістдесяти календарних днів, Сторони можуть виступити з ініціативою про розірвання Договору. </w:t>
      </w:r>
    </w:p>
    <w:p w14:paraId="4A331757" w14:textId="7BD3B596" w:rsidR="00017E72" w:rsidRDefault="00826534" w:rsidP="004E18C1">
      <w:pPr>
        <w:pStyle w:val="Style13"/>
        <w:widowControl/>
        <w:tabs>
          <w:tab w:val="left" w:pos="851"/>
        </w:tabs>
        <w:ind w:firstLine="567"/>
        <w:jc w:val="both"/>
        <w:rPr>
          <w:rFonts w:ascii="Arial" w:hAnsi="Arial" w:cs="Arial"/>
          <w:bCs/>
          <w:sz w:val="20"/>
          <w:szCs w:val="20"/>
        </w:rPr>
      </w:pPr>
      <w:r w:rsidRPr="004E18C1">
        <w:rPr>
          <w:rFonts w:ascii="Arial" w:hAnsi="Arial" w:cs="Arial"/>
          <w:bCs/>
          <w:sz w:val="20"/>
          <w:szCs w:val="20"/>
        </w:rPr>
        <w:t>8</w:t>
      </w:r>
      <w:r w:rsidR="00801643" w:rsidRPr="004E18C1">
        <w:rPr>
          <w:rFonts w:ascii="Arial" w:hAnsi="Arial" w:cs="Arial"/>
          <w:bCs/>
          <w:sz w:val="20"/>
          <w:szCs w:val="20"/>
        </w:rPr>
        <w:t>.4. Настання форс-мажорних обставин не є підставою для невиконання Сторонами зобов'язань, строк виконання яких настав до дати виникнення таких обставин, а також для звільнення Сторін від відповідальності за таке невиконання.</w:t>
      </w:r>
    </w:p>
    <w:p w14:paraId="3A8F8B3C" w14:textId="77777777" w:rsidR="008E5C42" w:rsidRPr="004E18C1" w:rsidRDefault="008E5C42" w:rsidP="004E18C1">
      <w:pPr>
        <w:pStyle w:val="Style13"/>
        <w:widowControl/>
        <w:tabs>
          <w:tab w:val="left" w:pos="851"/>
        </w:tabs>
        <w:ind w:firstLine="567"/>
        <w:jc w:val="both"/>
        <w:rPr>
          <w:rFonts w:ascii="Arial" w:hAnsi="Arial" w:cs="Arial"/>
          <w:bCs/>
          <w:sz w:val="20"/>
          <w:szCs w:val="20"/>
        </w:rPr>
      </w:pPr>
    </w:p>
    <w:p w14:paraId="6000240F" w14:textId="164BFB66" w:rsidR="004C771A" w:rsidRPr="004E18C1" w:rsidRDefault="004C771A" w:rsidP="004C771A">
      <w:pPr>
        <w:pStyle w:val="Style13"/>
        <w:widowControl/>
        <w:ind w:firstLine="567"/>
        <w:rPr>
          <w:rFonts w:ascii="Arial" w:hAnsi="Arial" w:cs="Arial"/>
          <w:b/>
          <w:sz w:val="20"/>
          <w:szCs w:val="20"/>
        </w:rPr>
      </w:pPr>
      <w:r w:rsidRPr="004E18C1">
        <w:rPr>
          <w:rFonts w:ascii="Arial" w:hAnsi="Arial" w:cs="Arial"/>
          <w:b/>
          <w:sz w:val="20"/>
          <w:szCs w:val="20"/>
        </w:rPr>
        <w:t>9. МІЖНАРОДНІ САНКЦІЇ ТА АНТИКОРУПЦІЙНЕ ЗАСТЕРЕЖЕННЯ. ЗАСТЕРЕЖЕННЯ ЩОДО РОСІЙСЬКОЇ ФЕДЕРАЦІЇ, РЕСПУБЛІКИ БІЛОРУСЬ ТА ТИМЧАСОВО ОКУПОВАНИХ ТЕРИТОРІЙ УКРАЇНИ.</w:t>
      </w:r>
    </w:p>
    <w:p w14:paraId="00744A11"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9.1. Сторони цим затверджують та гарантують одна одній, що (як на момент підписання Сторонами цього Договору, так і на майбутнє):</w:t>
      </w:r>
    </w:p>
    <w:p w14:paraId="084A0FE6"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 xml:space="preserve">(а) на Сторону, її діяльність, її акціонерів (учасників), кінцевих </w:t>
      </w:r>
      <w:proofErr w:type="spellStart"/>
      <w:r w:rsidRPr="004E18C1">
        <w:rPr>
          <w:rFonts w:ascii="Arial" w:hAnsi="Arial" w:cs="Arial"/>
          <w:bCs/>
          <w:sz w:val="20"/>
          <w:szCs w:val="20"/>
        </w:rPr>
        <w:t>бенефіціарних</w:t>
      </w:r>
      <w:proofErr w:type="spellEnd"/>
      <w:r w:rsidRPr="004E18C1">
        <w:rPr>
          <w:rFonts w:ascii="Arial" w:hAnsi="Arial" w:cs="Arial"/>
          <w:bCs/>
          <w:sz w:val="20"/>
          <w:szCs w:val="20"/>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w:t>
      </w:r>
      <w:r w:rsidRPr="004E18C1">
        <w:rPr>
          <w:rFonts w:ascii="Arial" w:hAnsi="Arial" w:cs="Arial"/>
          <w:bCs/>
          <w:sz w:val="20"/>
          <w:szCs w:val="20"/>
        </w:rPr>
        <w:lastRenderedPageBreak/>
        <w:t>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1C5093FE"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4E18C1">
        <w:rPr>
          <w:rFonts w:ascii="Arial" w:hAnsi="Arial" w:cs="Arial"/>
          <w:bCs/>
          <w:sz w:val="20"/>
          <w:szCs w:val="20"/>
        </w:rPr>
        <w:t>санкційних</w:t>
      </w:r>
      <w:proofErr w:type="spellEnd"/>
      <w:r w:rsidRPr="004E18C1">
        <w:rPr>
          <w:rFonts w:ascii="Arial" w:hAnsi="Arial" w:cs="Arial"/>
          <w:bCs/>
          <w:sz w:val="20"/>
          <w:szCs w:val="20"/>
        </w:rPr>
        <w:t xml:space="preserve"> списків та/або застосування інших заходів до неї; </w:t>
      </w:r>
    </w:p>
    <w:p w14:paraId="5A4A4768"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 xml:space="preserve">(в)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  </w:t>
      </w:r>
    </w:p>
    <w:p w14:paraId="6EA257F4"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 xml:space="preserve">Під Антикорупційним та </w:t>
      </w:r>
      <w:proofErr w:type="spellStart"/>
      <w:r w:rsidRPr="004E18C1">
        <w:rPr>
          <w:rFonts w:ascii="Arial" w:hAnsi="Arial" w:cs="Arial"/>
          <w:bCs/>
          <w:sz w:val="20"/>
          <w:szCs w:val="20"/>
        </w:rPr>
        <w:t>Санкційним</w:t>
      </w:r>
      <w:proofErr w:type="spellEnd"/>
      <w:r w:rsidRPr="004E18C1">
        <w:rPr>
          <w:rFonts w:ascii="Arial" w:hAnsi="Arial" w:cs="Arial"/>
          <w:bCs/>
          <w:sz w:val="20"/>
          <w:szCs w:val="20"/>
        </w:rPr>
        <w:t xml:space="preserve"> законодавством слід розуміти:</w:t>
      </w:r>
    </w:p>
    <w:p w14:paraId="651514D7"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 будь-які положення Закону США про боротьбу з практичною корупцією за кордоном 1977 року із змінами та доповненнями (</w:t>
      </w:r>
      <w:proofErr w:type="spellStart"/>
      <w:r w:rsidRPr="004E18C1">
        <w:rPr>
          <w:rFonts w:ascii="Arial" w:hAnsi="Arial" w:cs="Arial"/>
          <w:bCs/>
          <w:sz w:val="20"/>
          <w:szCs w:val="20"/>
        </w:rPr>
        <w:t>the</w:t>
      </w:r>
      <w:proofErr w:type="spellEnd"/>
      <w:r w:rsidRPr="004E18C1">
        <w:rPr>
          <w:rFonts w:ascii="Arial" w:hAnsi="Arial" w:cs="Arial"/>
          <w:bCs/>
          <w:sz w:val="20"/>
          <w:szCs w:val="20"/>
        </w:rPr>
        <w:t xml:space="preserve"> U.S. </w:t>
      </w:r>
      <w:proofErr w:type="spellStart"/>
      <w:r w:rsidRPr="004E18C1">
        <w:rPr>
          <w:rFonts w:ascii="Arial" w:hAnsi="Arial" w:cs="Arial"/>
          <w:bCs/>
          <w:sz w:val="20"/>
          <w:szCs w:val="20"/>
        </w:rPr>
        <w:t>Foreign</w:t>
      </w:r>
      <w:proofErr w:type="spellEnd"/>
      <w:r w:rsidRPr="004E18C1">
        <w:rPr>
          <w:rFonts w:ascii="Arial" w:hAnsi="Arial" w:cs="Arial"/>
          <w:bCs/>
          <w:sz w:val="20"/>
          <w:szCs w:val="20"/>
        </w:rPr>
        <w:t xml:space="preserve"> </w:t>
      </w:r>
      <w:proofErr w:type="spellStart"/>
      <w:r w:rsidRPr="004E18C1">
        <w:rPr>
          <w:rFonts w:ascii="Arial" w:hAnsi="Arial" w:cs="Arial"/>
          <w:bCs/>
          <w:sz w:val="20"/>
          <w:szCs w:val="20"/>
        </w:rPr>
        <w:t>Corrupt</w:t>
      </w:r>
      <w:proofErr w:type="spellEnd"/>
      <w:r w:rsidRPr="004E18C1">
        <w:rPr>
          <w:rFonts w:ascii="Arial" w:hAnsi="Arial" w:cs="Arial"/>
          <w:bCs/>
          <w:sz w:val="20"/>
          <w:szCs w:val="20"/>
        </w:rPr>
        <w:t xml:space="preserve"> </w:t>
      </w:r>
      <w:proofErr w:type="spellStart"/>
      <w:r w:rsidRPr="004E18C1">
        <w:rPr>
          <w:rFonts w:ascii="Arial" w:hAnsi="Arial" w:cs="Arial"/>
          <w:bCs/>
          <w:sz w:val="20"/>
          <w:szCs w:val="20"/>
        </w:rPr>
        <w:t>Practices</w:t>
      </w:r>
      <w:proofErr w:type="spellEnd"/>
      <w:r w:rsidRPr="004E18C1">
        <w:rPr>
          <w:rFonts w:ascii="Arial" w:hAnsi="Arial" w:cs="Arial"/>
          <w:bCs/>
          <w:sz w:val="20"/>
          <w:szCs w:val="20"/>
        </w:rPr>
        <w:t xml:space="preserve"> </w:t>
      </w:r>
      <w:proofErr w:type="spellStart"/>
      <w:r w:rsidRPr="004E18C1">
        <w:rPr>
          <w:rFonts w:ascii="Arial" w:hAnsi="Arial" w:cs="Arial"/>
          <w:bCs/>
          <w:sz w:val="20"/>
          <w:szCs w:val="20"/>
        </w:rPr>
        <w:t>Act</w:t>
      </w:r>
      <w:proofErr w:type="spellEnd"/>
      <w:r w:rsidRPr="004E18C1">
        <w:rPr>
          <w:rFonts w:ascii="Arial" w:hAnsi="Arial" w:cs="Arial"/>
          <w:bCs/>
          <w:sz w:val="20"/>
          <w:szCs w:val="20"/>
        </w:rPr>
        <w:t xml:space="preserve"> </w:t>
      </w:r>
      <w:proofErr w:type="spellStart"/>
      <w:r w:rsidRPr="004E18C1">
        <w:rPr>
          <w:rFonts w:ascii="Arial" w:hAnsi="Arial" w:cs="Arial"/>
          <w:bCs/>
          <w:sz w:val="20"/>
          <w:szCs w:val="20"/>
        </w:rPr>
        <w:t>of</w:t>
      </w:r>
      <w:proofErr w:type="spellEnd"/>
      <w:r w:rsidRPr="004E18C1">
        <w:rPr>
          <w:rFonts w:ascii="Arial" w:hAnsi="Arial" w:cs="Arial"/>
          <w:bCs/>
          <w:sz w:val="20"/>
          <w:szCs w:val="20"/>
        </w:rPr>
        <w:t xml:space="preserve"> 1977), прийнятих Правил на виконання Закону Великобританії про санкції та боротьбу з корупцією (U.K. </w:t>
      </w:r>
      <w:proofErr w:type="spellStart"/>
      <w:r w:rsidRPr="004E18C1">
        <w:rPr>
          <w:rFonts w:ascii="Arial" w:hAnsi="Arial" w:cs="Arial"/>
          <w:bCs/>
          <w:sz w:val="20"/>
          <w:szCs w:val="20"/>
        </w:rPr>
        <w:t>Sanctions</w:t>
      </w:r>
      <w:proofErr w:type="spellEnd"/>
      <w:r w:rsidRPr="004E18C1">
        <w:rPr>
          <w:rFonts w:ascii="Arial" w:hAnsi="Arial" w:cs="Arial"/>
          <w:bCs/>
          <w:sz w:val="20"/>
          <w:szCs w:val="20"/>
        </w:rPr>
        <w:t xml:space="preserve"> </w:t>
      </w:r>
      <w:proofErr w:type="spellStart"/>
      <w:r w:rsidRPr="004E18C1">
        <w:rPr>
          <w:rFonts w:ascii="Arial" w:hAnsi="Arial" w:cs="Arial"/>
          <w:bCs/>
          <w:sz w:val="20"/>
          <w:szCs w:val="20"/>
        </w:rPr>
        <w:t>and</w:t>
      </w:r>
      <w:proofErr w:type="spellEnd"/>
      <w:r w:rsidRPr="004E18C1">
        <w:rPr>
          <w:rFonts w:ascii="Arial" w:hAnsi="Arial" w:cs="Arial"/>
          <w:bCs/>
          <w:sz w:val="20"/>
          <w:szCs w:val="20"/>
        </w:rPr>
        <w:t xml:space="preserve"> </w:t>
      </w:r>
      <w:proofErr w:type="spellStart"/>
      <w:r w:rsidRPr="004E18C1">
        <w:rPr>
          <w:rFonts w:ascii="Arial" w:hAnsi="Arial" w:cs="Arial"/>
          <w:bCs/>
          <w:sz w:val="20"/>
          <w:szCs w:val="20"/>
        </w:rPr>
        <w:t>Anti</w:t>
      </w:r>
      <w:proofErr w:type="spellEnd"/>
      <w:r w:rsidRPr="004E18C1">
        <w:rPr>
          <w:rFonts w:ascii="Arial" w:hAnsi="Arial" w:cs="Arial"/>
          <w:bCs/>
          <w:sz w:val="20"/>
          <w:szCs w:val="20"/>
        </w:rPr>
        <w:t xml:space="preserve">-Money </w:t>
      </w:r>
      <w:proofErr w:type="spellStart"/>
      <w:r w:rsidRPr="004E18C1">
        <w:rPr>
          <w:rFonts w:ascii="Arial" w:hAnsi="Arial" w:cs="Arial"/>
          <w:bCs/>
          <w:sz w:val="20"/>
          <w:szCs w:val="20"/>
        </w:rPr>
        <w:t>Laundering</w:t>
      </w:r>
      <w:proofErr w:type="spellEnd"/>
      <w:r w:rsidRPr="004E18C1">
        <w:rPr>
          <w:rFonts w:ascii="Arial" w:hAnsi="Arial" w:cs="Arial"/>
          <w:bCs/>
          <w:sz w:val="20"/>
          <w:szCs w:val="20"/>
        </w:rPr>
        <w:t xml:space="preserve"> </w:t>
      </w:r>
      <w:proofErr w:type="spellStart"/>
      <w:r w:rsidRPr="004E18C1">
        <w:rPr>
          <w:rFonts w:ascii="Arial" w:hAnsi="Arial" w:cs="Arial"/>
          <w:bCs/>
          <w:sz w:val="20"/>
          <w:szCs w:val="20"/>
        </w:rPr>
        <w:t>Act</w:t>
      </w:r>
      <w:proofErr w:type="spellEnd"/>
      <w:r w:rsidRPr="004E18C1">
        <w:rPr>
          <w:rFonts w:ascii="Arial" w:hAnsi="Arial" w:cs="Arial"/>
          <w:bCs/>
          <w:sz w:val="20"/>
          <w:szCs w:val="20"/>
        </w:rPr>
        <w:t xml:space="preserve"> 2018), чи Правил прийнятих Радою ЄС про застосування санкцій (EU </w:t>
      </w:r>
      <w:proofErr w:type="spellStart"/>
      <w:r w:rsidRPr="004E18C1">
        <w:rPr>
          <w:rFonts w:ascii="Arial" w:hAnsi="Arial" w:cs="Arial"/>
          <w:bCs/>
          <w:sz w:val="20"/>
          <w:szCs w:val="20"/>
        </w:rPr>
        <w:t>Council</w:t>
      </w:r>
      <w:proofErr w:type="spellEnd"/>
      <w:r w:rsidRPr="004E18C1">
        <w:rPr>
          <w:rFonts w:ascii="Arial" w:hAnsi="Arial" w:cs="Arial"/>
          <w:bCs/>
          <w:sz w:val="20"/>
          <w:szCs w:val="20"/>
        </w:rPr>
        <w:t xml:space="preserve"> </w:t>
      </w:r>
      <w:proofErr w:type="spellStart"/>
      <w:r w:rsidRPr="004E18C1">
        <w:rPr>
          <w:rFonts w:ascii="Arial" w:hAnsi="Arial" w:cs="Arial"/>
          <w:bCs/>
          <w:sz w:val="20"/>
          <w:szCs w:val="20"/>
        </w:rPr>
        <w:t>Regulation</w:t>
      </w:r>
      <w:proofErr w:type="spellEnd"/>
      <w:r w:rsidRPr="004E18C1">
        <w:rPr>
          <w:rFonts w:ascii="Arial" w:hAnsi="Arial" w:cs="Arial"/>
          <w:bCs/>
          <w:sz w:val="20"/>
          <w:szCs w:val="20"/>
        </w:rPr>
        <w:t xml:space="preserve">), чи санкцій прийнятих Радою безпеки Організації Об’єднаних Націй (UN </w:t>
      </w:r>
      <w:proofErr w:type="spellStart"/>
      <w:r w:rsidRPr="004E18C1">
        <w:rPr>
          <w:rFonts w:ascii="Arial" w:hAnsi="Arial" w:cs="Arial"/>
          <w:bCs/>
          <w:sz w:val="20"/>
          <w:szCs w:val="20"/>
        </w:rPr>
        <w:t>Security</w:t>
      </w:r>
      <w:proofErr w:type="spellEnd"/>
      <w:r w:rsidRPr="004E18C1">
        <w:rPr>
          <w:rFonts w:ascii="Arial" w:hAnsi="Arial" w:cs="Arial"/>
          <w:bCs/>
          <w:sz w:val="20"/>
          <w:szCs w:val="20"/>
        </w:rPr>
        <w:t xml:space="preserve"> </w:t>
      </w:r>
      <w:proofErr w:type="spellStart"/>
      <w:r w:rsidRPr="004E18C1">
        <w:rPr>
          <w:rFonts w:ascii="Arial" w:hAnsi="Arial" w:cs="Arial"/>
          <w:bCs/>
          <w:sz w:val="20"/>
          <w:szCs w:val="20"/>
        </w:rPr>
        <w:t>Council</w:t>
      </w:r>
      <w:proofErr w:type="spellEnd"/>
      <w:r w:rsidRPr="004E18C1">
        <w:rPr>
          <w:rFonts w:ascii="Arial" w:hAnsi="Arial" w:cs="Arial"/>
          <w:bCs/>
          <w:sz w:val="20"/>
          <w:szCs w:val="20"/>
        </w:rPr>
        <w:t xml:space="preserve"> </w:t>
      </w:r>
      <w:proofErr w:type="spellStart"/>
      <w:r w:rsidRPr="004E18C1">
        <w:rPr>
          <w:rFonts w:ascii="Arial" w:hAnsi="Arial" w:cs="Arial"/>
          <w:bCs/>
          <w:sz w:val="20"/>
          <w:szCs w:val="20"/>
        </w:rPr>
        <w:t>sanctions</w:t>
      </w:r>
      <w:proofErr w:type="spellEnd"/>
      <w:r w:rsidRPr="004E18C1">
        <w:rPr>
          <w:rFonts w:ascii="Arial" w:hAnsi="Arial" w:cs="Arial"/>
          <w:bCs/>
          <w:sz w:val="20"/>
          <w:szCs w:val="20"/>
        </w:rPr>
        <w:t>), чи законодавства України, що застосовуються до Сторони; або</w:t>
      </w:r>
    </w:p>
    <w:p w14:paraId="74CD56D7"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 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0489750A"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285BA8B9"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4E18C1">
        <w:rPr>
          <w:rFonts w:ascii="Arial" w:hAnsi="Arial" w:cs="Arial"/>
          <w:bCs/>
          <w:sz w:val="20"/>
          <w:szCs w:val="20"/>
        </w:rPr>
        <w:t>Санкційне</w:t>
      </w:r>
      <w:proofErr w:type="spellEnd"/>
      <w:r w:rsidRPr="004E18C1">
        <w:rPr>
          <w:rFonts w:ascii="Arial" w:hAnsi="Arial" w:cs="Arial"/>
          <w:bCs/>
          <w:sz w:val="20"/>
          <w:szCs w:val="20"/>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5F647B80"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9.2. Сторони підтверджують та гарантують, що:</w:t>
      </w:r>
    </w:p>
    <w:p w14:paraId="2CE2C37B"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 xml:space="preserve">- на момент укладення Договору, кінцевими </w:t>
      </w:r>
      <w:proofErr w:type="spellStart"/>
      <w:r w:rsidRPr="004E18C1">
        <w:rPr>
          <w:rFonts w:ascii="Arial" w:hAnsi="Arial" w:cs="Arial"/>
          <w:bCs/>
          <w:sz w:val="20"/>
          <w:szCs w:val="20"/>
        </w:rPr>
        <w:t>бенефіціарними</w:t>
      </w:r>
      <w:proofErr w:type="spellEnd"/>
      <w:r w:rsidRPr="004E18C1">
        <w:rPr>
          <w:rFonts w:ascii="Arial" w:hAnsi="Arial" w:cs="Arial"/>
          <w:bCs/>
          <w:sz w:val="20"/>
          <w:szCs w:val="20"/>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12720154"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 xml:space="preserve">- у разі зміни кінцевого </w:t>
      </w:r>
      <w:proofErr w:type="spellStart"/>
      <w:r w:rsidRPr="004E18C1">
        <w:rPr>
          <w:rFonts w:ascii="Arial" w:hAnsi="Arial" w:cs="Arial"/>
          <w:bCs/>
          <w:sz w:val="20"/>
          <w:szCs w:val="20"/>
        </w:rPr>
        <w:t>бенефіціарного</w:t>
      </w:r>
      <w:proofErr w:type="spellEnd"/>
      <w:r w:rsidRPr="004E18C1">
        <w:rPr>
          <w:rFonts w:ascii="Arial" w:hAnsi="Arial" w:cs="Arial"/>
          <w:bCs/>
          <w:sz w:val="20"/>
          <w:szCs w:val="20"/>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3AA9BD78"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 послуги, що надаються за Договором, не надавалися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надання послуг за Договором,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w:t>
      </w:r>
    </w:p>
    <w:p w14:paraId="1CD68926"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9.3. 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6D584780"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 жодної господарської діяльності та/або</w:t>
      </w:r>
    </w:p>
    <w:p w14:paraId="6EBBEB63"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3A4238C4"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19887E2A"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9.4. У разі порушення Стороною запевнень і гарантій, зазначених у цьому розділі Договору, Сторона, що порушила, зобов'язується відшкодувати іншій Стороні:</w:t>
      </w:r>
    </w:p>
    <w:p w14:paraId="245CC543"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 xml:space="preserve">- всі збитки, яких Сторона зазнала в наслідок зазначеного в цьому розділі порушення, та </w:t>
      </w:r>
    </w:p>
    <w:p w14:paraId="16085111" w14:textId="77777777" w:rsidR="004C771A" w:rsidRPr="004E18C1" w:rsidRDefault="004C771A" w:rsidP="004C771A">
      <w:pPr>
        <w:pStyle w:val="Style13"/>
        <w:widowControl/>
        <w:ind w:firstLine="567"/>
        <w:jc w:val="both"/>
        <w:rPr>
          <w:rFonts w:ascii="Arial" w:hAnsi="Arial" w:cs="Arial"/>
          <w:bCs/>
          <w:sz w:val="20"/>
          <w:szCs w:val="20"/>
        </w:rPr>
      </w:pPr>
      <w:r w:rsidRPr="004E18C1">
        <w:rPr>
          <w:rFonts w:ascii="Arial" w:hAnsi="Arial" w:cs="Arial"/>
          <w:bCs/>
          <w:sz w:val="20"/>
          <w:szCs w:val="20"/>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4E18C1">
        <w:rPr>
          <w:rFonts w:ascii="Arial" w:hAnsi="Arial" w:cs="Arial"/>
          <w:bCs/>
          <w:sz w:val="20"/>
          <w:szCs w:val="20"/>
        </w:rPr>
        <w:t>розглядах</w:t>
      </w:r>
      <w:proofErr w:type="spellEnd"/>
      <w:r w:rsidRPr="004E18C1">
        <w:rPr>
          <w:rFonts w:ascii="Arial" w:hAnsi="Arial" w:cs="Arial"/>
          <w:bCs/>
          <w:sz w:val="20"/>
          <w:szCs w:val="20"/>
        </w:rPr>
        <w:t>, які стали наслідком порушення Стороною умов цього Розділу Договору.</w:t>
      </w:r>
    </w:p>
    <w:p w14:paraId="5C537BBF" w14:textId="726C4F1F" w:rsidR="004C771A" w:rsidRPr="004E18C1" w:rsidRDefault="004C771A" w:rsidP="004E18C1">
      <w:pPr>
        <w:pStyle w:val="Style13"/>
        <w:widowControl/>
        <w:ind w:firstLine="567"/>
        <w:jc w:val="both"/>
        <w:rPr>
          <w:rFonts w:ascii="Arial" w:hAnsi="Arial" w:cs="Arial"/>
          <w:bCs/>
          <w:sz w:val="20"/>
          <w:szCs w:val="20"/>
        </w:rPr>
      </w:pPr>
      <w:r w:rsidRPr="004E18C1">
        <w:rPr>
          <w:rFonts w:ascii="Arial" w:hAnsi="Arial" w:cs="Arial"/>
          <w:bCs/>
          <w:sz w:val="20"/>
          <w:szCs w:val="20"/>
        </w:rPr>
        <w:t>9.5. 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30AB8307" w14:textId="05E84990" w:rsidR="0042698A" w:rsidRPr="004E18C1" w:rsidRDefault="0042698A" w:rsidP="00D05539">
      <w:pPr>
        <w:pStyle w:val="Style13"/>
        <w:widowControl/>
        <w:numPr>
          <w:ilvl w:val="0"/>
          <w:numId w:val="39"/>
        </w:numPr>
        <w:rPr>
          <w:rStyle w:val="FontStyle25"/>
          <w:rFonts w:ascii="Arial" w:hAnsi="Arial" w:cs="Arial"/>
        </w:rPr>
      </w:pPr>
      <w:r w:rsidRPr="004E18C1">
        <w:rPr>
          <w:rFonts w:ascii="Arial" w:hAnsi="Arial" w:cs="Arial"/>
          <w:b/>
          <w:bCs/>
          <w:sz w:val="20"/>
          <w:szCs w:val="20"/>
        </w:rPr>
        <w:t>Порядок вирішення спорів</w:t>
      </w:r>
    </w:p>
    <w:p w14:paraId="230B2D09" w14:textId="525F091A" w:rsidR="00C74D02" w:rsidRPr="004E18C1" w:rsidRDefault="00C74D02" w:rsidP="00C74D02">
      <w:pPr>
        <w:pStyle w:val="Style13"/>
        <w:widowControl/>
        <w:tabs>
          <w:tab w:val="left" w:pos="851"/>
        </w:tabs>
        <w:ind w:left="432"/>
        <w:jc w:val="both"/>
        <w:rPr>
          <w:rStyle w:val="FontStyle26"/>
          <w:rFonts w:ascii="Arial" w:hAnsi="Arial" w:cs="Arial"/>
          <w:lang w:eastAsia="ru-RU"/>
        </w:rPr>
      </w:pPr>
      <w:r w:rsidRPr="004E18C1">
        <w:rPr>
          <w:rStyle w:val="FontStyle26"/>
          <w:rFonts w:ascii="Arial" w:hAnsi="Arial" w:cs="Arial"/>
          <w:lang w:eastAsia="ru-RU"/>
        </w:rPr>
        <w:lastRenderedPageBreak/>
        <w:t>10.1. Всі спори та розбіжності за цим Договором Сторони будуть вирішувати шляхом переговорів.</w:t>
      </w:r>
    </w:p>
    <w:p w14:paraId="7ECB806B" w14:textId="028AFDC9" w:rsidR="00C74D02" w:rsidRPr="004E18C1" w:rsidRDefault="00C74D02" w:rsidP="00C74D02">
      <w:pPr>
        <w:pStyle w:val="Style13"/>
        <w:widowControl/>
        <w:tabs>
          <w:tab w:val="left" w:pos="851"/>
        </w:tabs>
        <w:ind w:firstLine="432"/>
        <w:jc w:val="both"/>
        <w:rPr>
          <w:rStyle w:val="FontStyle26"/>
          <w:rFonts w:ascii="Arial" w:hAnsi="Arial" w:cs="Arial"/>
          <w:lang w:eastAsia="ru-RU"/>
        </w:rPr>
      </w:pPr>
      <w:r w:rsidRPr="004E18C1">
        <w:rPr>
          <w:rStyle w:val="FontStyle26"/>
          <w:rFonts w:ascii="Arial" w:hAnsi="Arial" w:cs="Arial"/>
          <w:lang w:eastAsia="ru-RU"/>
        </w:rPr>
        <w:t>10.2. Спори та розбіжності, які виникли у зв'язку із укладенням цього Договору, його виконанням, розірванням, порушенням, недійсністю, вирішуються відповідно до норм матеріального та процесуального права України в господарських судах України.</w:t>
      </w:r>
    </w:p>
    <w:p w14:paraId="6C007FE1" w14:textId="6984A844" w:rsidR="00C74D02" w:rsidRPr="004E18C1" w:rsidRDefault="00C74D02" w:rsidP="004E18C1">
      <w:pPr>
        <w:pStyle w:val="Style13"/>
        <w:widowControl/>
        <w:tabs>
          <w:tab w:val="left" w:pos="851"/>
        </w:tabs>
        <w:ind w:firstLine="432"/>
        <w:jc w:val="both"/>
        <w:rPr>
          <w:rFonts w:ascii="Arial" w:hAnsi="Arial" w:cs="Arial"/>
          <w:color w:val="000000"/>
          <w:sz w:val="20"/>
          <w:szCs w:val="20"/>
          <w:lang w:eastAsia="ru-RU"/>
        </w:rPr>
      </w:pPr>
      <w:r w:rsidRPr="004E18C1">
        <w:rPr>
          <w:rStyle w:val="FontStyle26"/>
          <w:rFonts w:ascii="Arial" w:hAnsi="Arial" w:cs="Arial"/>
          <w:lang w:eastAsia="ru-RU"/>
        </w:rPr>
        <w:t xml:space="preserve">         Перебіг строку дії цього договору не призводить до припинення викладеної у цьому договорі згоди Сторін щодо порядку розв’язання спорів.</w:t>
      </w:r>
    </w:p>
    <w:p w14:paraId="7DB9A0EB" w14:textId="77777777" w:rsidR="0042698A" w:rsidRPr="004E18C1" w:rsidRDefault="0042698A" w:rsidP="00D05539">
      <w:pPr>
        <w:pStyle w:val="Style13"/>
        <w:widowControl/>
        <w:numPr>
          <w:ilvl w:val="0"/>
          <w:numId w:val="39"/>
        </w:numPr>
        <w:ind w:left="0" w:firstLine="567"/>
        <w:rPr>
          <w:rStyle w:val="FontStyle25"/>
          <w:rFonts w:ascii="Arial" w:hAnsi="Arial" w:cs="Arial"/>
        </w:rPr>
      </w:pPr>
      <w:r w:rsidRPr="004E18C1">
        <w:rPr>
          <w:rFonts w:ascii="Arial" w:hAnsi="Arial" w:cs="Arial"/>
          <w:b/>
          <w:bCs/>
          <w:sz w:val="20"/>
          <w:szCs w:val="20"/>
        </w:rPr>
        <w:t>Інші умови</w:t>
      </w:r>
    </w:p>
    <w:p w14:paraId="555F540D" w14:textId="03CE7E73" w:rsidR="0042698A" w:rsidRPr="004E18C1" w:rsidRDefault="00F07855" w:rsidP="00F07855">
      <w:pPr>
        <w:pStyle w:val="Style13"/>
        <w:widowControl/>
        <w:tabs>
          <w:tab w:val="left" w:pos="851"/>
        </w:tabs>
        <w:ind w:left="142" w:firstLine="425"/>
        <w:jc w:val="both"/>
        <w:rPr>
          <w:rFonts w:ascii="Arial" w:hAnsi="Arial" w:cs="Arial"/>
          <w:sz w:val="20"/>
          <w:szCs w:val="20"/>
        </w:rPr>
      </w:pPr>
      <w:r w:rsidRPr="004E18C1">
        <w:rPr>
          <w:rFonts w:ascii="Arial" w:hAnsi="Arial" w:cs="Arial"/>
          <w:sz w:val="20"/>
          <w:szCs w:val="20"/>
        </w:rPr>
        <w:t xml:space="preserve">11.1. </w:t>
      </w:r>
      <w:r w:rsidR="0042698A" w:rsidRPr="004E18C1">
        <w:rPr>
          <w:rFonts w:ascii="Arial" w:hAnsi="Arial" w:cs="Arial"/>
          <w:sz w:val="20"/>
          <w:szCs w:val="20"/>
        </w:rPr>
        <w:t xml:space="preserve">Згідно з чинним законодавством України: Покупець є платником податку на прибуток на загальних умовах; Постачальник є платником податку на прибуток на </w:t>
      </w:r>
      <w:r w:rsidR="00755F56" w:rsidRPr="004E18C1">
        <w:rPr>
          <w:rFonts w:ascii="Arial" w:hAnsi="Arial" w:cs="Arial"/>
          <w:sz w:val="20"/>
          <w:szCs w:val="20"/>
        </w:rPr>
        <w:t>особливих</w:t>
      </w:r>
      <w:r w:rsidR="0042698A" w:rsidRPr="004E18C1">
        <w:rPr>
          <w:rFonts w:ascii="Arial" w:hAnsi="Arial" w:cs="Arial"/>
          <w:sz w:val="20"/>
          <w:szCs w:val="20"/>
        </w:rPr>
        <w:t xml:space="preserve"> умовах</w:t>
      </w:r>
      <w:r w:rsidR="00755F56" w:rsidRPr="004E18C1">
        <w:rPr>
          <w:rFonts w:ascii="Arial" w:hAnsi="Arial" w:cs="Arial"/>
          <w:sz w:val="20"/>
          <w:szCs w:val="20"/>
        </w:rPr>
        <w:t>, резидент Дія Сіті.</w:t>
      </w:r>
    </w:p>
    <w:p w14:paraId="45285A27" w14:textId="602F9740" w:rsidR="0042698A" w:rsidRPr="004E18C1" w:rsidRDefault="00F07855" w:rsidP="00F07855">
      <w:pPr>
        <w:pStyle w:val="Style13"/>
        <w:widowControl/>
        <w:tabs>
          <w:tab w:val="left" w:pos="851"/>
        </w:tabs>
        <w:ind w:left="142" w:firstLine="425"/>
        <w:jc w:val="both"/>
        <w:rPr>
          <w:rFonts w:ascii="Arial" w:hAnsi="Arial" w:cs="Arial"/>
          <w:sz w:val="20"/>
          <w:szCs w:val="20"/>
        </w:rPr>
      </w:pPr>
      <w:r w:rsidRPr="004E18C1">
        <w:rPr>
          <w:rFonts w:ascii="Arial" w:hAnsi="Arial" w:cs="Arial"/>
          <w:sz w:val="20"/>
          <w:szCs w:val="20"/>
        </w:rPr>
        <w:t xml:space="preserve">11.2. </w:t>
      </w:r>
      <w:r w:rsidR="0042698A" w:rsidRPr="004E18C1">
        <w:rPr>
          <w:rFonts w:ascii="Arial" w:hAnsi="Arial" w:cs="Arial"/>
          <w:sz w:val="20"/>
          <w:szCs w:val="20"/>
        </w:rPr>
        <w:t xml:space="preserve">Сторони несуть відповідальність за правильність вказаних ними у цьому Договорі реквізитів та зобов’язуються своєчасно у письмовій формі повідомляти іншу Сторону про їх зміну, а у разі неповідомлення несуть ризик настання пов’язаних із ним несприятливих наслідків. </w:t>
      </w:r>
    </w:p>
    <w:p w14:paraId="3817656E" w14:textId="77777777" w:rsidR="0042698A" w:rsidRPr="004E18C1" w:rsidRDefault="0042698A" w:rsidP="00F07855">
      <w:pPr>
        <w:pStyle w:val="Style12"/>
        <w:widowControl/>
        <w:tabs>
          <w:tab w:val="left" w:pos="1085"/>
        </w:tabs>
        <w:spacing w:line="240" w:lineRule="auto"/>
        <w:ind w:left="142" w:firstLine="425"/>
        <w:rPr>
          <w:rStyle w:val="FontStyle26"/>
          <w:rFonts w:ascii="Arial" w:hAnsi="Arial" w:cs="Arial"/>
          <w:lang w:eastAsia="ru-RU"/>
        </w:rPr>
      </w:pPr>
      <w:r w:rsidRPr="004E18C1">
        <w:rPr>
          <w:rStyle w:val="FontStyle26"/>
          <w:rFonts w:ascii="Arial" w:hAnsi="Arial" w:cs="Arial"/>
          <w:lang w:eastAsia="ru-RU"/>
        </w:rPr>
        <w:t>У випадку зміни свого найменування, організаційно-правової форми, статусу платника податків, юридичної або фактичної адреси, банківських або інших реквізитів Сторона зобов’язана повідомити іншу Сторону в письмовій формі (у томи числі за допомогою засобів факсимільного зв’язку) протягом 5 (п’яти) календарних днів з моменту настання відповідних змін.</w:t>
      </w:r>
    </w:p>
    <w:p w14:paraId="749B0FF0" w14:textId="454FDAA5" w:rsidR="0042698A" w:rsidRPr="004E18C1" w:rsidRDefault="00F07855" w:rsidP="00F07855">
      <w:pPr>
        <w:pStyle w:val="Style13"/>
        <w:widowControl/>
        <w:tabs>
          <w:tab w:val="left" w:pos="851"/>
        </w:tabs>
        <w:ind w:left="142" w:firstLine="425"/>
        <w:jc w:val="both"/>
        <w:rPr>
          <w:rFonts w:ascii="Arial" w:hAnsi="Arial" w:cs="Arial"/>
          <w:sz w:val="20"/>
          <w:szCs w:val="20"/>
        </w:rPr>
      </w:pPr>
      <w:r w:rsidRPr="004E18C1">
        <w:rPr>
          <w:rFonts w:ascii="Arial" w:hAnsi="Arial" w:cs="Arial"/>
          <w:sz w:val="20"/>
          <w:szCs w:val="20"/>
        </w:rPr>
        <w:t xml:space="preserve">11.3. </w:t>
      </w:r>
      <w:r w:rsidR="0042698A" w:rsidRPr="004E18C1">
        <w:rPr>
          <w:rFonts w:ascii="Arial" w:hAnsi="Arial" w:cs="Arial"/>
          <w:sz w:val="20"/>
          <w:szCs w:val="20"/>
        </w:rPr>
        <w:t>Все листування, пересилання документів, повідомлень, заяв і претензій, пов’язаних з виконанням цього Договору або яке виникає у зв’язку з цим Договором, повинні направлятися Сторонами безпосередньо на адреси місцезнаходження один одного, зазначені в цьому Договорі, у відповідності до строків та умов, визначених чинним законодавством України та цим Договором.</w:t>
      </w:r>
    </w:p>
    <w:p w14:paraId="7BBF685D" w14:textId="35D28520" w:rsidR="0042698A" w:rsidRPr="004E18C1" w:rsidRDefault="00F07855" w:rsidP="00F07855">
      <w:pPr>
        <w:pStyle w:val="Style13"/>
        <w:widowControl/>
        <w:tabs>
          <w:tab w:val="left" w:pos="851"/>
        </w:tabs>
        <w:ind w:left="142" w:firstLine="425"/>
        <w:jc w:val="both"/>
        <w:rPr>
          <w:rFonts w:ascii="Arial" w:hAnsi="Arial" w:cs="Arial"/>
          <w:sz w:val="20"/>
          <w:szCs w:val="20"/>
        </w:rPr>
      </w:pPr>
      <w:r w:rsidRPr="004E18C1">
        <w:rPr>
          <w:rFonts w:ascii="Arial" w:hAnsi="Arial" w:cs="Arial"/>
          <w:sz w:val="20"/>
          <w:szCs w:val="20"/>
        </w:rPr>
        <w:t xml:space="preserve">11.4. </w:t>
      </w:r>
      <w:r w:rsidR="0042698A" w:rsidRPr="004E18C1">
        <w:rPr>
          <w:rFonts w:ascii="Arial" w:hAnsi="Arial" w:cs="Arial"/>
          <w:sz w:val="20"/>
          <w:szCs w:val="20"/>
        </w:rPr>
        <w:t xml:space="preserve">Цей Договір набуває чинності з </w:t>
      </w:r>
      <w:r w:rsidR="00893E19" w:rsidRPr="004E18C1">
        <w:rPr>
          <w:rFonts w:ascii="Arial" w:hAnsi="Arial" w:cs="Arial"/>
          <w:sz w:val="20"/>
          <w:szCs w:val="20"/>
        </w:rPr>
        <w:t>моменту</w:t>
      </w:r>
      <w:r w:rsidR="0042698A" w:rsidRPr="004E18C1">
        <w:rPr>
          <w:rFonts w:ascii="Arial" w:hAnsi="Arial" w:cs="Arial"/>
          <w:sz w:val="20"/>
          <w:szCs w:val="20"/>
        </w:rPr>
        <w:t xml:space="preserve"> його підписання уповноваженими представниками Сторін та проставлення печаток Сторін, але не раніше виконання вимог установчих документів Сторін про необхідність надання згоди на укладення органами управління Сторін, які мають відповідні повноваження (при наявності таких вимог).</w:t>
      </w:r>
      <w:r w:rsidR="00893E19" w:rsidRPr="004E18C1">
        <w:rPr>
          <w:rFonts w:ascii="Arial" w:hAnsi="Arial" w:cs="Arial"/>
          <w:sz w:val="20"/>
          <w:szCs w:val="20"/>
        </w:rPr>
        <w:t xml:space="preserve"> Підписання договору КЕП/УЕП не потребує скріплення печатками Сторін. Сторони погодили, що відповідно до ч. 3 ст. 631 Цивільного кодексу України дата, зазначена в преамбулі Договору є датою, з якою Сторони пов’язують початок правовідносин за Договором.</w:t>
      </w:r>
    </w:p>
    <w:p w14:paraId="7913B37D" w14:textId="2C4110B0" w:rsidR="0042698A" w:rsidRPr="00FB70FB" w:rsidRDefault="00F07855" w:rsidP="00F07855">
      <w:pPr>
        <w:pStyle w:val="Style13"/>
        <w:widowControl/>
        <w:tabs>
          <w:tab w:val="left" w:pos="851"/>
        </w:tabs>
        <w:ind w:left="142" w:firstLine="425"/>
        <w:jc w:val="both"/>
        <w:rPr>
          <w:rFonts w:ascii="Arial" w:hAnsi="Arial" w:cs="Arial"/>
          <w:sz w:val="20"/>
          <w:szCs w:val="20"/>
          <w:lang w:val="ru-RU"/>
        </w:rPr>
      </w:pPr>
      <w:r w:rsidRPr="004E18C1">
        <w:rPr>
          <w:rFonts w:ascii="Arial" w:hAnsi="Arial" w:cs="Arial"/>
          <w:sz w:val="20"/>
          <w:szCs w:val="20"/>
        </w:rPr>
        <w:t xml:space="preserve">11.5. </w:t>
      </w:r>
      <w:r w:rsidR="00645A85" w:rsidRPr="004E18C1">
        <w:rPr>
          <w:rFonts w:ascii="Arial" w:hAnsi="Arial" w:cs="Arial"/>
          <w:sz w:val="20"/>
          <w:szCs w:val="20"/>
        </w:rPr>
        <w:t>Цей Договір діє д</w:t>
      </w:r>
      <w:r w:rsidR="0042698A" w:rsidRPr="004E18C1">
        <w:rPr>
          <w:rFonts w:ascii="Arial" w:hAnsi="Arial" w:cs="Arial"/>
          <w:sz w:val="20"/>
          <w:szCs w:val="20"/>
        </w:rPr>
        <w:t xml:space="preserve">о </w:t>
      </w:r>
      <w:r w:rsidR="003624FC">
        <w:rPr>
          <w:rFonts w:ascii="Arial" w:hAnsi="Arial" w:cs="Arial"/>
          <w:b/>
          <w:bCs/>
          <w:sz w:val="20"/>
          <w:szCs w:val="20"/>
          <w:lang w:val="ru-RU"/>
        </w:rPr>
        <w:t>__________</w:t>
      </w:r>
      <w:r w:rsidR="0042698A" w:rsidRPr="004E18C1">
        <w:rPr>
          <w:rFonts w:ascii="Arial" w:hAnsi="Arial" w:cs="Arial"/>
          <w:sz w:val="20"/>
          <w:szCs w:val="20"/>
        </w:rPr>
        <w:t xml:space="preserve"> (включно). Закінчення строку дії цього Договору не звільняє Сторони від виконання взятих на себе зобов’язань (в тому числі гарантійних) за цим Договором.</w:t>
      </w:r>
      <w:r w:rsidR="00FB70FB">
        <w:rPr>
          <w:rFonts w:ascii="Arial" w:hAnsi="Arial" w:cs="Arial"/>
          <w:sz w:val="20"/>
          <w:szCs w:val="20"/>
          <w:lang w:val="ru-RU"/>
        </w:rPr>
        <w:t xml:space="preserve"> </w:t>
      </w:r>
    </w:p>
    <w:p w14:paraId="03D9BE6C" w14:textId="5FAE53D1" w:rsidR="0042698A" w:rsidRPr="004E18C1" w:rsidRDefault="00F07855" w:rsidP="00F07855">
      <w:pPr>
        <w:pStyle w:val="Style13"/>
        <w:widowControl/>
        <w:tabs>
          <w:tab w:val="left" w:pos="851"/>
        </w:tabs>
        <w:ind w:left="142" w:firstLine="425"/>
        <w:jc w:val="both"/>
        <w:rPr>
          <w:rFonts w:ascii="Arial" w:hAnsi="Arial" w:cs="Arial"/>
          <w:sz w:val="20"/>
          <w:szCs w:val="20"/>
        </w:rPr>
      </w:pPr>
      <w:r w:rsidRPr="004E18C1">
        <w:rPr>
          <w:rFonts w:ascii="Arial" w:hAnsi="Arial" w:cs="Arial"/>
          <w:sz w:val="20"/>
          <w:szCs w:val="20"/>
        </w:rPr>
        <w:t xml:space="preserve">11.6. </w:t>
      </w:r>
      <w:r w:rsidR="0042698A" w:rsidRPr="004E18C1">
        <w:rPr>
          <w:rFonts w:ascii="Arial" w:hAnsi="Arial" w:cs="Arial"/>
          <w:sz w:val="20"/>
          <w:szCs w:val="20"/>
        </w:rPr>
        <w:t>За всіма видами зобов’язань і відповідальності Сторін встановлюється загальний строк позовної давності тривалістю три роки (за винятком строків позовної давності, що перевищують трирічний період відповідно до чинного законодавства України).</w:t>
      </w:r>
    </w:p>
    <w:p w14:paraId="536ADA06" w14:textId="05D60731" w:rsidR="0042698A" w:rsidRPr="004E18C1" w:rsidRDefault="00F07855" w:rsidP="00F07855">
      <w:pPr>
        <w:pStyle w:val="Style13"/>
        <w:widowControl/>
        <w:tabs>
          <w:tab w:val="left" w:pos="851"/>
        </w:tabs>
        <w:ind w:left="142" w:firstLine="425"/>
        <w:jc w:val="both"/>
        <w:rPr>
          <w:rFonts w:ascii="Arial" w:hAnsi="Arial" w:cs="Arial"/>
          <w:sz w:val="20"/>
          <w:szCs w:val="20"/>
        </w:rPr>
      </w:pPr>
      <w:r w:rsidRPr="004E18C1">
        <w:rPr>
          <w:rFonts w:ascii="Arial" w:hAnsi="Arial" w:cs="Arial"/>
          <w:sz w:val="20"/>
          <w:szCs w:val="20"/>
        </w:rPr>
        <w:t xml:space="preserve">11.7. </w:t>
      </w:r>
      <w:r w:rsidR="0042698A" w:rsidRPr="004E18C1">
        <w:rPr>
          <w:rFonts w:ascii="Arial" w:hAnsi="Arial" w:cs="Arial"/>
          <w:sz w:val="20"/>
          <w:szCs w:val="20"/>
        </w:rPr>
        <w:t>Після підписання цього Договору всі попередні переговори за ним, листування, попередні договори, що так чи інакше стосуються цього Договору, втрачають юридичну силу.</w:t>
      </w:r>
    </w:p>
    <w:p w14:paraId="453AF923" w14:textId="5B6A6E23" w:rsidR="0042698A" w:rsidRPr="004E18C1" w:rsidRDefault="00F07855" w:rsidP="00F07855">
      <w:pPr>
        <w:pStyle w:val="Style13"/>
        <w:widowControl/>
        <w:tabs>
          <w:tab w:val="left" w:pos="851"/>
        </w:tabs>
        <w:ind w:left="142" w:firstLine="425"/>
        <w:jc w:val="both"/>
        <w:rPr>
          <w:rFonts w:ascii="Arial" w:hAnsi="Arial" w:cs="Arial"/>
          <w:sz w:val="20"/>
          <w:szCs w:val="20"/>
        </w:rPr>
      </w:pPr>
      <w:r w:rsidRPr="004E18C1">
        <w:rPr>
          <w:rFonts w:ascii="Arial" w:hAnsi="Arial" w:cs="Arial"/>
          <w:sz w:val="20"/>
          <w:szCs w:val="20"/>
        </w:rPr>
        <w:t xml:space="preserve">11.8. </w:t>
      </w:r>
      <w:r w:rsidR="0042698A" w:rsidRPr="004E18C1">
        <w:rPr>
          <w:rFonts w:ascii="Arial" w:hAnsi="Arial" w:cs="Arial"/>
          <w:sz w:val="20"/>
          <w:szCs w:val="20"/>
        </w:rPr>
        <w:t>Всі зміни і доповнення до цього Договору є невід’ємною частиною Договору і дійсні лише в тому випадку, якщо вони вчинені в письмовій формі, підписані уповноваженими представниками обох Сторін та скріплені печатками Сторін.</w:t>
      </w:r>
    </w:p>
    <w:p w14:paraId="02748F35" w14:textId="624C7002" w:rsidR="0042698A" w:rsidRPr="004E18C1" w:rsidRDefault="00F07855" w:rsidP="00F07855">
      <w:pPr>
        <w:pStyle w:val="Style13"/>
        <w:widowControl/>
        <w:tabs>
          <w:tab w:val="left" w:pos="851"/>
        </w:tabs>
        <w:ind w:left="142" w:firstLine="425"/>
        <w:jc w:val="both"/>
        <w:rPr>
          <w:rFonts w:ascii="Arial" w:hAnsi="Arial" w:cs="Arial"/>
          <w:sz w:val="20"/>
          <w:szCs w:val="20"/>
        </w:rPr>
      </w:pPr>
      <w:r w:rsidRPr="004E18C1">
        <w:rPr>
          <w:rFonts w:ascii="Arial" w:hAnsi="Arial" w:cs="Arial"/>
          <w:sz w:val="20"/>
          <w:szCs w:val="20"/>
        </w:rPr>
        <w:t xml:space="preserve">11.9. </w:t>
      </w:r>
      <w:r w:rsidR="0042698A" w:rsidRPr="004E18C1">
        <w:rPr>
          <w:rFonts w:ascii="Arial" w:hAnsi="Arial" w:cs="Arial"/>
          <w:sz w:val="20"/>
          <w:szCs w:val="20"/>
        </w:rPr>
        <w:t>Цей Договір може бути змінений або розірваний за згодою Сторін. Про намір розірвати Договір Сторона зобов’язана повідомити іншу Сторону не менше ніж за 30 (тридцять) календарних днів до запланованої дати розірвання.</w:t>
      </w:r>
    </w:p>
    <w:p w14:paraId="4CA68F6A" w14:textId="51381439" w:rsidR="0042698A" w:rsidRPr="004E18C1" w:rsidRDefault="00F07855" w:rsidP="00F07855">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 xml:space="preserve">11.10. </w:t>
      </w:r>
      <w:r w:rsidR="0042698A" w:rsidRPr="004E18C1">
        <w:rPr>
          <w:rFonts w:ascii="Arial" w:hAnsi="Arial" w:cs="Arial"/>
          <w:sz w:val="20"/>
          <w:szCs w:val="20"/>
        </w:rPr>
        <w:t>Жодна із Сторін не має права передавати третім особам повністю або частково свої права та обов’язки за цим Договором без попередньої письмової згоди іншої Сторони.</w:t>
      </w:r>
    </w:p>
    <w:p w14:paraId="2CD8A0F7" w14:textId="56D68C31" w:rsidR="0042698A" w:rsidRPr="004E18C1" w:rsidRDefault="00F07855" w:rsidP="00F07855">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 xml:space="preserve">11.11. </w:t>
      </w:r>
      <w:r w:rsidR="0042698A" w:rsidRPr="004E18C1">
        <w:rPr>
          <w:rFonts w:ascii="Arial" w:hAnsi="Arial" w:cs="Arial"/>
          <w:sz w:val="20"/>
          <w:szCs w:val="20"/>
        </w:rPr>
        <w:t>Текст цього Договору, будь-які матеріали, інформація та повідомлення, які стосуються цього Договору, є конфіденційними і не можуть передаватися Стороною третім особам без попередньої письмової згоди на те іншої Сторони, крім випадків, коли така передача передбачена чинним законодавством, що регулює обов’язки Сторін цього Договору.</w:t>
      </w:r>
    </w:p>
    <w:p w14:paraId="0DA3EAD7" w14:textId="45E3606A" w:rsidR="0042698A" w:rsidRPr="004E18C1" w:rsidRDefault="00F07855" w:rsidP="00F07855">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11.12.</w:t>
      </w:r>
      <w:r w:rsidR="0042698A" w:rsidRPr="004E18C1">
        <w:rPr>
          <w:rFonts w:ascii="Arial" w:hAnsi="Arial" w:cs="Arial"/>
          <w:sz w:val="20"/>
          <w:szCs w:val="20"/>
        </w:rPr>
        <w:t>Відносини, які не передбачені цим Договором, регулюються чинним законодавством України.</w:t>
      </w:r>
    </w:p>
    <w:p w14:paraId="2F9021E9" w14:textId="761B18D4" w:rsidR="009F25EC" w:rsidRPr="004E18C1" w:rsidRDefault="00200FBE" w:rsidP="009F25EC">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 xml:space="preserve">11.13. </w:t>
      </w:r>
      <w:r w:rsidR="009F25EC" w:rsidRPr="004E18C1">
        <w:rPr>
          <w:rFonts w:ascii="Arial" w:hAnsi="Arial" w:cs="Arial"/>
          <w:sz w:val="20"/>
          <w:szCs w:val="20"/>
        </w:rPr>
        <w:t>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«Документи») в електронному вигляді відбуватиметься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«КЕП/УЕП») у погодженій Сторонами системі електронного обміну документами.</w:t>
      </w:r>
    </w:p>
    <w:p w14:paraId="4771AEFA" w14:textId="03AAA98D" w:rsidR="009F25EC" w:rsidRPr="004E18C1" w:rsidRDefault="00730564" w:rsidP="009F25EC">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11.14.</w:t>
      </w:r>
      <w:r w:rsidR="009F25EC" w:rsidRPr="004E18C1">
        <w:rPr>
          <w:rFonts w:ascii="Arial" w:hAnsi="Arial" w:cs="Arial"/>
          <w:sz w:val="20"/>
          <w:szCs w:val="20"/>
        </w:rPr>
        <w:t xml:space="preserve"> Сторони домовилися, що КЕП/УЕП не засвідчується електронною (кваліфікованою/удосконаленою) печаткою.</w:t>
      </w:r>
    </w:p>
    <w:p w14:paraId="6F5283A9" w14:textId="0FFADC50" w:rsidR="009F25EC" w:rsidRPr="009826B5" w:rsidRDefault="00730564" w:rsidP="009F25EC">
      <w:pPr>
        <w:pStyle w:val="Style13"/>
        <w:widowControl/>
        <w:tabs>
          <w:tab w:val="left" w:pos="851"/>
        </w:tabs>
        <w:ind w:firstLine="567"/>
        <w:jc w:val="both"/>
        <w:rPr>
          <w:rFonts w:ascii="Arial" w:hAnsi="Arial" w:cs="Arial"/>
          <w:sz w:val="20"/>
          <w:szCs w:val="20"/>
          <w:lang w:val="ru-RU"/>
        </w:rPr>
      </w:pPr>
      <w:r w:rsidRPr="004E18C1">
        <w:rPr>
          <w:rFonts w:ascii="Arial" w:hAnsi="Arial" w:cs="Arial"/>
          <w:sz w:val="20"/>
          <w:szCs w:val="20"/>
        </w:rPr>
        <w:t>11.</w:t>
      </w:r>
      <w:r w:rsidR="009F25EC" w:rsidRPr="004E18C1">
        <w:rPr>
          <w:rFonts w:ascii="Arial" w:hAnsi="Arial" w:cs="Arial"/>
          <w:sz w:val="20"/>
          <w:szCs w:val="20"/>
        </w:rPr>
        <w:t>1</w:t>
      </w:r>
      <w:r w:rsidRPr="004E18C1">
        <w:rPr>
          <w:rFonts w:ascii="Arial" w:hAnsi="Arial" w:cs="Arial"/>
          <w:sz w:val="20"/>
          <w:szCs w:val="20"/>
        </w:rPr>
        <w:t>5</w:t>
      </w:r>
      <w:r w:rsidR="009F25EC" w:rsidRPr="004E18C1">
        <w:rPr>
          <w:rFonts w:ascii="Arial" w:hAnsi="Arial" w:cs="Arial"/>
          <w:sz w:val="20"/>
          <w:szCs w:val="20"/>
        </w:rPr>
        <w:t xml:space="preserve">. Сторони домовилися про обмін електронними Документами за допомогою EDI з використанням наступних електронних адрес Сторін: електронна пошта Виконавця – </w:t>
      </w:r>
      <w:r w:rsidR="00FC5F31">
        <w:rPr>
          <w:rFonts w:ascii="Arial" w:hAnsi="Arial" w:cs="Arial"/>
          <w:sz w:val="20"/>
          <w:szCs w:val="20"/>
          <w:lang w:val="ru-RU"/>
        </w:rPr>
        <w:t>___________________-</w:t>
      </w:r>
      <w:r w:rsidR="009826B5" w:rsidRPr="009826B5">
        <w:rPr>
          <w:rFonts w:ascii="Arial" w:hAnsi="Arial" w:cs="Arial"/>
          <w:sz w:val="20"/>
          <w:szCs w:val="20"/>
          <w:lang w:val="ru-RU"/>
        </w:rPr>
        <w:t xml:space="preserve"> </w:t>
      </w:r>
    </w:p>
    <w:p w14:paraId="61621C88" w14:textId="476934DA" w:rsidR="009F25EC" w:rsidRPr="004E18C1" w:rsidRDefault="00730564" w:rsidP="009F25EC">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11.</w:t>
      </w:r>
      <w:r w:rsidR="009F25EC" w:rsidRPr="004E18C1">
        <w:rPr>
          <w:rFonts w:ascii="Arial" w:hAnsi="Arial" w:cs="Arial"/>
          <w:sz w:val="20"/>
          <w:szCs w:val="20"/>
        </w:rPr>
        <w:t>1</w:t>
      </w:r>
      <w:r w:rsidRPr="004E18C1">
        <w:rPr>
          <w:rFonts w:ascii="Arial" w:hAnsi="Arial" w:cs="Arial"/>
          <w:sz w:val="20"/>
          <w:szCs w:val="20"/>
        </w:rPr>
        <w:t>6</w:t>
      </w:r>
      <w:r w:rsidR="009F25EC" w:rsidRPr="004E18C1">
        <w:rPr>
          <w:rFonts w:ascii="Arial" w:hAnsi="Arial" w:cs="Arial"/>
          <w:sz w:val="20"/>
          <w:szCs w:val="20"/>
        </w:rPr>
        <w:t>.  Сторони 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 якщо інше не передбачено Документом.</w:t>
      </w:r>
    </w:p>
    <w:p w14:paraId="6474FC0A" w14:textId="0090A023" w:rsidR="0042698A" w:rsidRPr="004E18C1" w:rsidRDefault="00730564" w:rsidP="00F07855">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11.1</w:t>
      </w:r>
      <w:r w:rsidR="004E18C1" w:rsidRPr="004E18C1">
        <w:rPr>
          <w:rFonts w:ascii="Arial" w:hAnsi="Arial" w:cs="Arial"/>
          <w:sz w:val="20"/>
          <w:szCs w:val="20"/>
          <w:lang w:val="ru-RU"/>
        </w:rPr>
        <w:t>7</w:t>
      </w:r>
      <w:r w:rsidR="00F07855" w:rsidRPr="004E18C1">
        <w:rPr>
          <w:rFonts w:ascii="Arial" w:hAnsi="Arial" w:cs="Arial"/>
          <w:sz w:val="20"/>
          <w:szCs w:val="20"/>
        </w:rPr>
        <w:t xml:space="preserve">. </w:t>
      </w:r>
      <w:r w:rsidR="0042698A" w:rsidRPr="004E18C1">
        <w:rPr>
          <w:rFonts w:ascii="Arial" w:hAnsi="Arial" w:cs="Arial"/>
          <w:sz w:val="20"/>
          <w:szCs w:val="20"/>
        </w:rPr>
        <w:t>Цей Договір складений українською мовою в 2 (двох) ідентичних примірниках, які мають однакову юридичну силу, по одному примірнику для кожної Сторони.</w:t>
      </w:r>
    </w:p>
    <w:p w14:paraId="76F605D6" w14:textId="304A0976" w:rsidR="0042698A" w:rsidRPr="004E18C1" w:rsidRDefault="00730564" w:rsidP="00F07855">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t>11.1</w:t>
      </w:r>
      <w:r w:rsidR="004E18C1" w:rsidRPr="00453BD7">
        <w:rPr>
          <w:rFonts w:ascii="Arial" w:hAnsi="Arial" w:cs="Arial"/>
          <w:sz w:val="20"/>
          <w:szCs w:val="20"/>
        </w:rPr>
        <w:t>8</w:t>
      </w:r>
      <w:r w:rsidR="00F07855" w:rsidRPr="004E18C1">
        <w:rPr>
          <w:rFonts w:ascii="Arial" w:hAnsi="Arial" w:cs="Arial"/>
          <w:sz w:val="20"/>
          <w:szCs w:val="20"/>
        </w:rPr>
        <w:t xml:space="preserve">. </w:t>
      </w:r>
      <w:r w:rsidR="0042698A" w:rsidRPr="004E18C1">
        <w:rPr>
          <w:rFonts w:ascii="Arial" w:hAnsi="Arial" w:cs="Arial"/>
          <w:sz w:val="20"/>
          <w:szCs w:val="20"/>
        </w:rPr>
        <w:t>Сторони підтверджують, що фактичний об’єм персональних даних, що передаються між Сторонами цього Договору, відповідає цілям обробки та іншим обмеженням, визначеним Згодою на обробку персональних даних, яка отримана Стороною, що передає персональні дані, від фізичної особи, яка є їх власником.</w:t>
      </w:r>
    </w:p>
    <w:p w14:paraId="574AECC2" w14:textId="77777777" w:rsidR="0042698A" w:rsidRPr="004E18C1" w:rsidRDefault="0042698A" w:rsidP="00F07855">
      <w:pPr>
        <w:pStyle w:val="ab"/>
        <w:tabs>
          <w:tab w:val="left" w:pos="-426"/>
          <w:tab w:val="left" w:pos="-142"/>
          <w:tab w:val="num" w:pos="360"/>
        </w:tabs>
        <w:ind w:firstLine="567"/>
        <w:rPr>
          <w:rFonts w:ascii="Arial" w:hAnsi="Arial" w:cs="Arial"/>
          <w:sz w:val="20"/>
          <w:lang w:val="uk-UA"/>
        </w:rPr>
      </w:pPr>
      <w:r w:rsidRPr="004E18C1">
        <w:rPr>
          <w:rFonts w:ascii="Arial" w:hAnsi="Arial" w:cs="Arial"/>
          <w:sz w:val="20"/>
          <w:lang w:val="uk-UA"/>
        </w:rPr>
        <w:t xml:space="preserve">Сторона Договору,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14 (чотирнадцяти) календарних днів з дати отримання інформації про зміну персональних даних. </w:t>
      </w:r>
    </w:p>
    <w:p w14:paraId="7069BECB" w14:textId="77777777" w:rsidR="0042698A" w:rsidRPr="004E18C1" w:rsidRDefault="0042698A" w:rsidP="00F07855">
      <w:pPr>
        <w:pStyle w:val="ab"/>
        <w:tabs>
          <w:tab w:val="left" w:pos="-426"/>
          <w:tab w:val="left" w:pos="-142"/>
          <w:tab w:val="num" w:pos="360"/>
        </w:tabs>
        <w:ind w:firstLine="567"/>
        <w:rPr>
          <w:rFonts w:ascii="Arial" w:hAnsi="Arial" w:cs="Arial"/>
          <w:sz w:val="20"/>
          <w:lang w:val="uk-UA"/>
        </w:rPr>
      </w:pPr>
      <w:r w:rsidRPr="004E18C1">
        <w:rPr>
          <w:rFonts w:ascii="Arial" w:hAnsi="Arial" w:cs="Arial"/>
          <w:sz w:val="20"/>
          <w:lang w:val="uk-UA"/>
        </w:rPr>
        <w:t>Сторона Договору,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чинним законодавством України.</w:t>
      </w:r>
    </w:p>
    <w:p w14:paraId="7A249C61" w14:textId="1136B3F9" w:rsidR="004A3B80" w:rsidRPr="004E18C1" w:rsidRDefault="00F07855" w:rsidP="004A3B80">
      <w:pPr>
        <w:pStyle w:val="Style13"/>
        <w:widowControl/>
        <w:tabs>
          <w:tab w:val="left" w:pos="851"/>
        </w:tabs>
        <w:ind w:firstLine="567"/>
        <w:jc w:val="both"/>
        <w:rPr>
          <w:rFonts w:ascii="Arial" w:hAnsi="Arial" w:cs="Arial"/>
          <w:sz w:val="20"/>
          <w:szCs w:val="20"/>
        </w:rPr>
      </w:pPr>
      <w:r w:rsidRPr="004E18C1">
        <w:rPr>
          <w:rFonts w:ascii="Arial" w:hAnsi="Arial" w:cs="Arial"/>
          <w:sz w:val="20"/>
          <w:szCs w:val="20"/>
        </w:rPr>
        <w:lastRenderedPageBreak/>
        <w:t>11.</w:t>
      </w:r>
      <w:r w:rsidR="004E18C1" w:rsidRPr="004E18C1">
        <w:rPr>
          <w:rFonts w:ascii="Arial" w:hAnsi="Arial" w:cs="Arial"/>
          <w:sz w:val="20"/>
          <w:szCs w:val="20"/>
          <w:lang w:val="ru-RU"/>
        </w:rPr>
        <w:t>19</w:t>
      </w:r>
      <w:r w:rsidRPr="004E18C1">
        <w:rPr>
          <w:rFonts w:ascii="Arial" w:hAnsi="Arial" w:cs="Arial"/>
          <w:sz w:val="20"/>
          <w:szCs w:val="20"/>
        </w:rPr>
        <w:t xml:space="preserve">. </w:t>
      </w:r>
      <w:r w:rsidR="004A3B80" w:rsidRPr="004E18C1">
        <w:rPr>
          <w:rFonts w:ascii="Arial" w:hAnsi="Arial" w:cs="Arial"/>
          <w:sz w:val="20"/>
          <w:szCs w:val="20"/>
        </w:rPr>
        <w:t>При укладанні цього Договору Постачальник ознайомлений з Кодексом етики Замовника, що розміщений у відкритому доступі на сайті</w:t>
      </w:r>
      <w:r w:rsidR="004909B9">
        <w:rPr>
          <w:rFonts w:ascii="Arial" w:hAnsi="Arial" w:cs="Arial"/>
          <w:sz w:val="20"/>
          <w:szCs w:val="20"/>
          <w:lang w:val="ru-RU"/>
        </w:rPr>
        <w:t xml:space="preserve"> </w:t>
      </w:r>
      <w:hyperlink r:id="rId13" w:history="1">
        <w:r w:rsidR="007D76BA" w:rsidRPr="00654060">
          <w:rPr>
            <w:rStyle w:val="a5"/>
            <w:rFonts w:ascii="Arial" w:hAnsi="Arial" w:cs="Arial"/>
            <w:sz w:val="20"/>
            <w:szCs w:val="20"/>
          </w:rPr>
          <w:t>www.metinvestholding.com</w:t>
        </w:r>
      </w:hyperlink>
      <w:r w:rsidR="00FA44FB" w:rsidRPr="004E18C1">
        <w:rPr>
          <w:rFonts w:ascii="Arial" w:hAnsi="Arial" w:cs="Arial"/>
          <w:sz w:val="20"/>
          <w:szCs w:val="20"/>
        </w:rPr>
        <w:t xml:space="preserve"> </w:t>
      </w:r>
    </w:p>
    <w:p w14:paraId="151A9437" w14:textId="77777777" w:rsidR="00E04B4B" w:rsidRPr="004E18C1" w:rsidRDefault="00E04B4B" w:rsidP="004E18C1">
      <w:pPr>
        <w:pStyle w:val="Style13"/>
        <w:widowControl/>
        <w:tabs>
          <w:tab w:val="left" w:pos="851"/>
        </w:tabs>
        <w:jc w:val="both"/>
        <w:rPr>
          <w:rFonts w:ascii="Arial" w:hAnsi="Arial" w:cs="Arial"/>
          <w:sz w:val="20"/>
          <w:szCs w:val="20"/>
        </w:rPr>
      </w:pPr>
    </w:p>
    <w:p w14:paraId="7E0098D1" w14:textId="72D896F8" w:rsidR="0042698A" w:rsidRPr="004E18C1" w:rsidRDefault="0042698A" w:rsidP="00D05539">
      <w:pPr>
        <w:pStyle w:val="Style13"/>
        <w:widowControl/>
        <w:numPr>
          <w:ilvl w:val="0"/>
          <w:numId w:val="39"/>
        </w:numPr>
        <w:ind w:left="0" w:firstLine="567"/>
        <w:rPr>
          <w:rFonts w:ascii="Arial" w:hAnsi="Arial" w:cs="Arial"/>
          <w:b/>
          <w:bCs/>
          <w:sz w:val="20"/>
          <w:szCs w:val="20"/>
        </w:rPr>
      </w:pPr>
      <w:r w:rsidRPr="004E18C1">
        <w:rPr>
          <w:rFonts w:ascii="Arial" w:hAnsi="Arial" w:cs="Arial"/>
          <w:b/>
          <w:sz w:val="20"/>
          <w:szCs w:val="20"/>
        </w:rPr>
        <w:t>Р</w:t>
      </w:r>
      <w:r w:rsidRPr="004E18C1">
        <w:rPr>
          <w:rFonts w:ascii="Arial" w:hAnsi="Arial" w:cs="Arial"/>
          <w:b/>
          <w:bCs/>
          <w:sz w:val="20"/>
          <w:szCs w:val="20"/>
        </w:rPr>
        <w:t>еквізити та підписи Сторін</w:t>
      </w:r>
    </w:p>
    <w:p w14:paraId="77F389C0" w14:textId="77777777" w:rsidR="0042698A" w:rsidRPr="004E18C1" w:rsidRDefault="0042698A" w:rsidP="0042698A">
      <w:pPr>
        <w:ind w:firstLine="567"/>
        <w:rPr>
          <w:rFonts w:ascii="Arial" w:hAnsi="Arial" w:cs="Arial"/>
          <w:b/>
          <w:sz w:val="20"/>
          <w:szCs w:val="20"/>
        </w:rPr>
      </w:pPr>
    </w:p>
    <w:tbl>
      <w:tblPr>
        <w:tblW w:w="9067" w:type="dxa"/>
        <w:jc w:val="center"/>
        <w:tblLayout w:type="fixed"/>
        <w:tblLook w:val="0000" w:firstRow="0" w:lastRow="0" w:firstColumn="0" w:lastColumn="0" w:noHBand="0" w:noVBand="0"/>
      </w:tblPr>
      <w:tblGrid>
        <w:gridCol w:w="4533"/>
        <w:gridCol w:w="4534"/>
      </w:tblGrid>
      <w:tr w:rsidR="0042698A" w:rsidRPr="004E18C1" w14:paraId="231DD8E3" w14:textId="77777777" w:rsidTr="00D00C0D">
        <w:trPr>
          <w:jc w:val="center"/>
        </w:trPr>
        <w:tc>
          <w:tcPr>
            <w:tcW w:w="2500" w:type="pct"/>
          </w:tcPr>
          <w:p w14:paraId="54F88675" w14:textId="77777777" w:rsidR="0042698A" w:rsidRPr="004E18C1" w:rsidRDefault="0042698A" w:rsidP="00BE7286">
            <w:pPr>
              <w:jc w:val="center"/>
              <w:rPr>
                <w:rFonts w:ascii="Arial" w:hAnsi="Arial" w:cs="Arial"/>
                <w:b/>
                <w:kern w:val="2"/>
                <w:sz w:val="20"/>
                <w:szCs w:val="20"/>
              </w:rPr>
            </w:pPr>
            <w:r w:rsidRPr="004E18C1">
              <w:rPr>
                <w:rFonts w:ascii="Arial" w:hAnsi="Arial" w:cs="Arial"/>
                <w:b/>
                <w:sz w:val="20"/>
                <w:szCs w:val="20"/>
              </w:rPr>
              <w:t>ПОКУПЕЦЬ</w:t>
            </w:r>
          </w:p>
        </w:tc>
        <w:tc>
          <w:tcPr>
            <w:tcW w:w="2500" w:type="pct"/>
            <w:vAlign w:val="center"/>
          </w:tcPr>
          <w:p w14:paraId="5D4B0C25" w14:textId="77777777" w:rsidR="0042698A" w:rsidRPr="004E18C1" w:rsidRDefault="0042698A" w:rsidP="00BE7286">
            <w:pPr>
              <w:jc w:val="center"/>
              <w:rPr>
                <w:rFonts w:ascii="Arial" w:hAnsi="Arial" w:cs="Arial"/>
                <w:b/>
                <w:caps/>
                <w:kern w:val="2"/>
                <w:sz w:val="20"/>
                <w:szCs w:val="20"/>
              </w:rPr>
            </w:pPr>
            <w:r w:rsidRPr="004E18C1">
              <w:rPr>
                <w:rFonts w:ascii="Arial" w:hAnsi="Arial" w:cs="Arial"/>
                <w:b/>
                <w:caps/>
                <w:kern w:val="2"/>
                <w:sz w:val="20"/>
                <w:szCs w:val="20"/>
              </w:rPr>
              <w:t>ПОСТАЧАЛЬНИК</w:t>
            </w:r>
          </w:p>
        </w:tc>
      </w:tr>
      <w:tr w:rsidR="0042698A" w:rsidRPr="004E18C1" w14:paraId="3FA694B4" w14:textId="77777777" w:rsidTr="00D00C0D">
        <w:trPr>
          <w:jc w:val="center"/>
        </w:trPr>
        <w:tc>
          <w:tcPr>
            <w:tcW w:w="2500" w:type="pct"/>
          </w:tcPr>
          <w:p w14:paraId="4B163017" w14:textId="08BE2DCB" w:rsidR="0042698A" w:rsidRPr="004E18C1" w:rsidRDefault="0042698A" w:rsidP="00BE7286">
            <w:pPr>
              <w:jc w:val="center"/>
              <w:rPr>
                <w:rFonts w:ascii="Arial" w:hAnsi="Arial" w:cs="Arial"/>
                <w:b/>
                <w:sz w:val="20"/>
                <w:szCs w:val="20"/>
              </w:rPr>
            </w:pPr>
            <w:r w:rsidRPr="004E18C1">
              <w:rPr>
                <w:rFonts w:ascii="Arial" w:hAnsi="Arial" w:cs="Arial"/>
                <w:b/>
                <w:sz w:val="20"/>
                <w:szCs w:val="20"/>
              </w:rPr>
              <w:t>ТОВ «МЕТІНВЕСТ</w:t>
            </w:r>
            <w:r w:rsidR="00CB63C1" w:rsidRPr="004E18C1">
              <w:rPr>
                <w:rFonts w:ascii="Arial" w:hAnsi="Arial" w:cs="Arial"/>
                <w:b/>
                <w:sz w:val="20"/>
                <w:szCs w:val="20"/>
              </w:rPr>
              <w:t xml:space="preserve"> ХОЛД</w:t>
            </w:r>
            <w:r w:rsidR="00FC5F31">
              <w:rPr>
                <w:rFonts w:ascii="Arial" w:hAnsi="Arial" w:cs="Arial"/>
                <w:b/>
                <w:sz w:val="20"/>
                <w:szCs w:val="20"/>
                <w:lang w:val="ru-RU"/>
              </w:rPr>
              <w:t>И</w:t>
            </w:r>
            <w:r w:rsidR="00CB63C1" w:rsidRPr="004E18C1">
              <w:rPr>
                <w:rFonts w:ascii="Arial" w:hAnsi="Arial" w:cs="Arial"/>
                <w:b/>
                <w:sz w:val="20"/>
                <w:szCs w:val="20"/>
              </w:rPr>
              <w:t>НГ</w:t>
            </w:r>
            <w:r w:rsidRPr="004E18C1">
              <w:rPr>
                <w:rFonts w:ascii="Arial" w:hAnsi="Arial" w:cs="Arial"/>
                <w:b/>
                <w:sz w:val="20"/>
                <w:szCs w:val="20"/>
              </w:rPr>
              <w:t>»</w:t>
            </w:r>
          </w:p>
          <w:p w14:paraId="46CF6C4F" w14:textId="543DC0C3" w:rsidR="00AE3FC8" w:rsidRPr="004E18C1" w:rsidRDefault="0042698A" w:rsidP="00EC5C5B">
            <w:pPr>
              <w:rPr>
                <w:rFonts w:ascii="Arial" w:hAnsi="Arial" w:cs="Arial"/>
                <w:sz w:val="20"/>
                <w:szCs w:val="20"/>
              </w:rPr>
            </w:pPr>
            <w:r w:rsidRPr="004E18C1">
              <w:rPr>
                <w:rFonts w:ascii="Arial" w:hAnsi="Arial" w:cs="Arial"/>
                <w:sz w:val="20"/>
                <w:szCs w:val="20"/>
              </w:rPr>
              <w:t xml:space="preserve">Юридична адреса: </w:t>
            </w:r>
            <w:r w:rsidR="00AE3FC8" w:rsidRPr="004E18C1">
              <w:rPr>
                <w:rFonts w:ascii="Arial" w:hAnsi="Arial" w:cs="Arial"/>
                <w:sz w:val="20"/>
                <w:szCs w:val="20"/>
              </w:rPr>
              <w:t>69008, Запорізька об., м. Запоріжжя, Південне шосе, буд.80.</w:t>
            </w:r>
            <w:r w:rsidR="000D4E44" w:rsidRPr="004E18C1">
              <w:rPr>
                <w:rFonts w:ascii="Arial" w:hAnsi="Arial" w:cs="Arial"/>
                <w:sz w:val="20"/>
                <w:szCs w:val="20"/>
                <w:lang w:val="ru-RU"/>
              </w:rPr>
              <w:t xml:space="preserve"> </w:t>
            </w:r>
            <w:r w:rsidR="000D4E44" w:rsidRPr="004E18C1">
              <w:rPr>
                <w:rFonts w:ascii="Arial" w:hAnsi="Arial" w:cs="Arial"/>
                <w:sz w:val="20"/>
                <w:szCs w:val="20"/>
              </w:rPr>
              <w:t>каб.1</w:t>
            </w:r>
          </w:p>
          <w:p w14:paraId="2208AEEB" w14:textId="385598B0" w:rsidR="001E4231" w:rsidRPr="004E18C1" w:rsidRDefault="001E4231" w:rsidP="00EC5C5B">
            <w:pPr>
              <w:rPr>
                <w:rFonts w:ascii="Arial" w:hAnsi="Arial" w:cs="Arial"/>
                <w:sz w:val="20"/>
                <w:szCs w:val="20"/>
              </w:rPr>
            </w:pPr>
            <w:r w:rsidRPr="004E18C1">
              <w:rPr>
                <w:rFonts w:ascii="Arial" w:hAnsi="Arial" w:cs="Arial"/>
                <w:sz w:val="20"/>
                <w:szCs w:val="20"/>
              </w:rPr>
              <w:t>Поштова адреса: 01133, м. Київ, Лабораторний провулок, 12.</w:t>
            </w:r>
          </w:p>
          <w:p w14:paraId="422B3561" w14:textId="77777777" w:rsidR="001E4231" w:rsidRPr="004E18C1" w:rsidRDefault="001E4231" w:rsidP="00EC5C5B">
            <w:pPr>
              <w:rPr>
                <w:rFonts w:ascii="Arial" w:hAnsi="Arial" w:cs="Arial"/>
                <w:sz w:val="20"/>
                <w:szCs w:val="20"/>
              </w:rPr>
            </w:pPr>
            <w:r w:rsidRPr="004E18C1">
              <w:rPr>
                <w:rFonts w:ascii="Arial" w:hAnsi="Arial" w:cs="Arial"/>
                <w:sz w:val="20"/>
                <w:szCs w:val="20"/>
              </w:rPr>
              <w:t>Код ЄДРПОУ 34093721</w:t>
            </w:r>
          </w:p>
          <w:p w14:paraId="0EAB9312" w14:textId="543241AC" w:rsidR="001E4231" w:rsidRPr="004E18C1" w:rsidRDefault="001E4231" w:rsidP="00EC5C5B">
            <w:pPr>
              <w:rPr>
                <w:rFonts w:ascii="Arial" w:hAnsi="Arial" w:cs="Arial"/>
                <w:sz w:val="20"/>
                <w:szCs w:val="20"/>
              </w:rPr>
            </w:pPr>
            <w:r w:rsidRPr="004E18C1">
              <w:rPr>
                <w:rFonts w:ascii="Arial" w:hAnsi="Arial" w:cs="Arial"/>
                <w:sz w:val="20"/>
                <w:szCs w:val="20"/>
              </w:rPr>
              <w:t>IBAN: UA603348510000026001962490202</w:t>
            </w:r>
          </w:p>
          <w:p w14:paraId="6735E24B" w14:textId="576ADA26" w:rsidR="001E4231" w:rsidRPr="004E18C1" w:rsidRDefault="001E4231" w:rsidP="00EC5C5B">
            <w:pPr>
              <w:rPr>
                <w:rFonts w:ascii="Arial" w:hAnsi="Arial" w:cs="Arial"/>
                <w:sz w:val="20"/>
                <w:szCs w:val="20"/>
              </w:rPr>
            </w:pPr>
            <w:r w:rsidRPr="004E18C1">
              <w:rPr>
                <w:rFonts w:ascii="Arial" w:hAnsi="Arial" w:cs="Arial"/>
                <w:sz w:val="20"/>
                <w:szCs w:val="20"/>
              </w:rPr>
              <w:t>в АТ «ПУМБ» м.</w:t>
            </w:r>
            <w:r w:rsidR="00B40B0B" w:rsidRPr="004E18C1">
              <w:rPr>
                <w:rFonts w:ascii="Arial" w:hAnsi="Arial" w:cs="Arial"/>
                <w:sz w:val="20"/>
                <w:szCs w:val="20"/>
              </w:rPr>
              <w:t xml:space="preserve"> </w:t>
            </w:r>
            <w:r w:rsidRPr="004E18C1">
              <w:rPr>
                <w:rFonts w:ascii="Arial" w:hAnsi="Arial" w:cs="Arial"/>
                <w:sz w:val="20"/>
                <w:szCs w:val="20"/>
              </w:rPr>
              <w:t>Київ</w:t>
            </w:r>
          </w:p>
          <w:p w14:paraId="19373F66" w14:textId="77777777" w:rsidR="001E4231" w:rsidRPr="004E18C1" w:rsidRDefault="001E4231" w:rsidP="00EC5C5B">
            <w:pPr>
              <w:rPr>
                <w:rFonts w:ascii="Arial" w:hAnsi="Arial" w:cs="Arial"/>
                <w:sz w:val="20"/>
                <w:szCs w:val="20"/>
              </w:rPr>
            </w:pPr>
            <w:r w:rsidRPr="004E18C1">
              <w:rPr>
                <w:rFonts w:ascii="Arial" w:hAnsi="Arial" w:cs="Arial"/>
                <w:sz w:val="20"/>
                <w:szCs w:val="20"/>
              </w:rPr>
              <w:t>МФО 334851</w:t>
            </w:r>
          </w:p>
          <w:p w14:paraId="7787F1F6" w14:textId="77777777" w:rsidR="001E4231" w:rsidRPr="004E18C1" w:rsidRDefault="001E4231" w:rsidP="00EC5C5B">
            <w:pPr>
              <w:rPr>
                <w:rFonts w:ascii="Arial" w:hAnsi="Arial" w:cs="Arial"/>
                <w:sz w:val="20"/>
                <w:szCs w:val="20"/>
              </w:rPr>
            </w:pPr>
            <w:r w:rsidRPr="004E18C1">
              <w:rPr>
                <w:rFonts w:ascii="Arial" w:hAnsi="Arial" w:cs="Arial"/>
                <w:sz w:val="20"/>
                <w:szCs w:val="20"/>
              </w:rPr>
              <w:t>ІПН 340937205623</w:t>
            </w:r>
          </w:p>
          <w:p w14:paraId="45372EBF" w14:textId="6D415103" w:rsidR="00663C54" w:rsidRPr="004E18C1" w:rsidRDefault="00663C54" w:rsidP="00BE7286">
            <w:pPr>
              <w:rPr>
                <w:rFonts w:ascii="Arial" w:hAnsi="Arial" w:cs="Arial"/>
                <w:sz w:val="20"/>
                <w:szCs w:val="20"/>
              </w:rPr>
            </w:pPr>
          </w:p>
          <w:p w14:paraId="7DCDDE1E" w14:textId="62A276F2" w:rsidR="00663C54" w:rsidRPr="004E18C1" w:rsidRDefault="00663C54" w:rsidP="00BE7286">
            <w:pPr>
              <w:rPr>
                <w:rFonts w:ascii="Arial" w:hAnsi="Arial" w:cs="Arial"/>
                <w:sz w:val="20"/>
                <w:szCs w:val="20"/>
              </w:rPr>
            </w:pPr>
          </w:p>
          <w:p w14:paraId="7A8D511F" w14:textId="0AFECAEF" w:rsidR="0042698A" w:rsidRPr="004E18C1" w:rsidRDefault="0042698A" w:rsidP="003F40F5">
            <w:pPr>
              <w:rPr>
                <w:rFonts w:ascii="Arial" w:hAnsi="Arial" w:cs="Arial"/>
                <w:b/>
                <w:sz w:val="20"/>
                <w:szCs w:val="20"/>
              </w:rPr>
            </w:pPr>
            <w:r w:rsidRPr="004E18C1">
              <w:rPr>
                <w:rFonts w:ascii="Arial" w:hAnsi="Arial" w:cs="Arial"/>
                <w:b/>
                <w:sz w:val="20"/>
                <w:szCs w:val="20"/>
              </w:rPr>
              <w:t>Уповноважений представник</w:t>
            </w:r>
          </w:p>
          <w:p w14:paraId="1A6E09A0" w14:textId="77777777" w:rsidR="0042698A" w:rsidRPr="004E18C1" w:rsidRDefault="0042698A" w:rsidP="003F40F5">
            <w:pPr>
              <w:rPr>
                <w:rFonts w:ascii="Arial" w:hAnsi="Arial" w:cs="Arial"/>
                <w:sz w:val="20"/>
                <w:szCs w:val="20"/>
              </w:rPr>
            </w:pPr>
          </w:p>
          <w:p w14:paraId="7AFEDDB5" w14:textId="31466B47" w:rsidR="001E4231" w:rsidRPr="004E18C1" w:rsidRDefault="001E4231" w:rsidP="003F40F5">
            <w:pPr>
              <w:rPr>
                <w:rFonts w:ascii="Arial" w:hAnsi="Arial" w:cs="Arial"/>
                <w:sz w:val="20"/>
                <w:szCs w:val="20"/>
              </w:rPr>
            </w:pPr>
          </w:p>
          <w:p w14:paraId="1F39F815" w14:textId="20C493BF" w:rsidR="0042698A" w:rsidRPr="004E18C1" w:rsidRDefault="0042698A" w:rsidP="003F40F5">
            <w:pPr>
              <w:rPr>
                <w:rFonts w:ascii="Arial" w:hAnsi="Arial" w:cs="Arial"/>
                <w:b/>
                <w:bCs/>
                <w:sz w:val="20"/>
                <w:szCs w:val="20"/>
              </w:rPr>
            </w:pPr>
            <w:r w:rsidRPr="004E18C1">
              <w:rPr>
                <w:rFonts w:ascii="Arial" w:hAnsi="Arial" w:cs="Arial"/>
                <w:b/>
                <w:bCs/>
                <w:sz w:val="20"/>
                <w:szCs w:val="20"/>
              </w:rPr>
              <w:t xml:space="preserve">__________________ </w:t>
            </w:r>
            <w:r w:rsidR="001F2141" w:rsidRPr="004E18C1">
              <w:rPr>
                <w:rFonts w:ascii="Arial" w:hAnsi="Arial" w:cs="Arial"/>
                <w:b/>
                <w:bCs/>
                <w:sz w:val="20"/>
                <w:szCs w:val="20"/>
              </w:rPr>
              <w:t xml:space="preserve">С.В. </w:t>
            </w:r>
            <w:proofErr w:type="spellStart"/>
            <w:r w:rsidR="00B5661B" w:rsidRPr="004E18C1">
              <w:rPr>
                <w:rFonts w:ascii="Arial" w:hAnsi="Arial" w:cs="Arial"/>
                <w:b/>
                <w:bCs/>
                <w:sz w:val="20"/>
                <w:szCs w:val="20"/>
              </w:rPr>
              <w:t>Д</w:t>
            </w:r>
            <w:r w:rsidR="001F2141" w:rsidRPr="004E18C1">
              <w:rPr>
                <w:rFonts w:ascii="Arial" w:hAnsi="Arial" w:cs="Arial"/>
                <w:b/>
                <w:bCs/>
                <w:sz w:val="20"/>
                <w:szCs w:val="20"/>
              </w:rPr>
              <w:t>етюк</w:t>
            </w:r>
            <w:proofErr w:type="spellEnd"/>
            <w:r w:rsidRPr="004E18C1">
              <w:rPr>
                <w:rFonts w:ascii="Arial" w:hAnsi="Arial" w:cs="Arial"/>
                <w:b/>
                <w:bCs/>
                <w:sz w:val="20"/>
                <w:szCs w:val="20"/>
              </w:rPr>
              <w:t xml:space="preserve"> </w:t>
            </w:r>
          </w:p>
          <w:p w14:paraId="25284D83" w14:textId="297AF5CD" w:rsidR="0042698A" w:rsidRPr="004E18C1" w:rsidRDefault="0042698A" w:rsidP="00D00C0D">
            <w:pPr>
              <w:rPr>
                <w:rFonts w:ascii="Arial" w:hAnsi="Arial" w:cs="Arial"/>
                <w:kern w:val="2"/>
                <w:sz w:val="20"/>
                <w:szCs w:val="20"/>
              </w:rPr>
            </w:pPr>
          </w:p>
        </w:tc>
        <w:tc>
          <w:tcPr>
            <w:tcW w:w="2500" w:type="pct"/>
          </w:tcPr>
          <w:tbl>
            <w:tblPr>
              <w:tblW w:w="5185" w:type="pct"/>
              <w:tblInd w:w="100" w:type="dxa"/>
              <w:tblLayout w:type="fixed"/>
              <w:tblLook w:val="04A0" w:firstRow="1" w:lastRow="0" w:firstColumn="1" w:lastColumn="0" w:noHBand="0" w:noVBand="1"/>
            </w:tblPr>
            <w:tblGrid>
              <w:gridCol w:w="4478"/>
            </w:tblGrid>
            <w:tr w:rsidR="0042698A" w:rsidRPr="004E18C1" w14:paraId="3A01C916" w14:textId="77777777" w:rsidTr="00D00C0D">
              <w:tc>
                <w:tcPr>
                  <w:tcW w:w="2297" w:type="pct"/>
                  <w:tcMar>
                    <w:top w:w="100" w:type="dxa"/>
                    <w:left w:w="100" w:type="dxa"/>
                    <w:bottom w:w="100" w:type="dxa"/>
                    <w:right w:w="100" w:type="dxa"/>
                  </w:tcMar>
                </w:tcPr>
                <w:p w14:paraId="6F0D3824" w14:textId="544E80CA" w:rsidR="0074065F" w:rsidRPr="00275CA4" w:rsidRDefault="0074065F" w:rsidP="0074065F">
                  <w:pPr>
                    <w:spacing w:line="235" w:lineRule="auto"/>
                    <w:rPr>
                      <w:rFonts w:ascii="Arial" w:hAnsi="Arial" w:cs="Arial"/>
                      <w:bCs/>
                      <w:sz w:val="20"/>
                      <w:szCs w:val="20"/>
                      <w:highlight w:val="yellow"/>
                      <w:u w:val="single"/>
                    </w:rPr>
                  </w:pPr>
                </w:p>
                <w:p w14:paraId="0A647313" w14:textId="77777777" w:rsidR="00D9183E" w:rsidRPr="00275CA4" w:rsidRDefault="00D9183E" w:rsidP="0074065F">
                  <w:pPr>
                    <w:spacing w:line="235" w:lineRule="auto"/>
                    <w:rPr>
                      <w:rFonts w:ascii="Arial" w:hAnsi="Arial" w:cs="Arial"/>
                      <w:bCs/>
                      <w:sz w:val="20"/>
                      <w:szCs w:val="20"/>
                      <w:highlight w:val="yellow"/>
                    </w:rPr>
                  </w:pPr>
                </w:p>
                <w:p w14:paraId="5EFDAE82" w14:textId="77777777" w:rsidR="00D9183E" w:rsidRPr="00275CA4" w:rsidRDefault="00D9183E" w:rsidP="0074065F">
                  <w:pPr>
                    <w:spacing w:line="235" w:lineRule="auto"/>
                    <w:rPr>
                      <w:rFonts w:ascii="Arial" w:hAnsi="Arial" w:cs="Arial"/>
                      <w:bCs/>
                      <w:sz w:val="20"/>
                      <w:szCs w:val="20"/>
                      <w:highlight w:val="yellow"/>
                    </w:rPr>
                  </w:pPr>
                </w:p>
                <w:p w14:paraId="7817A2E8" w14:textId="77777777" w:rsidR="00D9183E" w:rsidRPr="00275CA4" w:rsidRDefault="00D9183E" w:rsidP="0074065F">
                  <w:pPr>
                    <w:spacing w:line="235" w:lineRule="auto"/>
                    <w:rPr>
                      <w:rFonts w:ascii="Arial" w:hAnsi="Arial" w:cs="Arial"/>
                      <w:bCs/>
                      <w:sz w:val="20"/>
                      <w:szCs w:val="20"/>
                      <w:highlight w:val="yellow"/>
                    </w:rPr>
                  </w:pPr>
                </w:p>
                <w:p w14:paraId="2CF095D9" w14:textId="77777777" w:rsidR="00D9183E" w:rsidRPr="00275CA4" w:rsidRDefault="00D9183E" w:rsidP="0074065F">
                  <w:pPr>
                    <w:spacing w:line="235" w:lineRule="auto"/>
                    <w:rPr>
                      <w:rFonts w:ascii="Arial" w:hAnsi="Arial" w:cs="Arial"/>
                      <w:bCs/>
                      <w:sz w:val="20"/>
                      <w:szCs w:val="20"/>
                      <w:highlight w:val="yellow"/>
                    </w:rPr>
                  </w:pPr>
                </w:p>
                <w:p w14:paraId="46B2AFB8" w14:textId="77777777" w:rsidR="00D9183E" w:rsidRPr="00275CA4" w:rsidRDefault="00D9183E" w:rsidP="0074065F">
                  <w:pPr>
                    <w:spacing w:line="235" w:lineRule="auto"/>
                    <w:rPr>
                      <w:rFonts w:ascii="Arial" w:hAnsi="Arial" w:cs="Arial"/>
                      <w:bCs/>
                      <w:sz w:val="20"/>
                      <w:szCs w:val="20"/>
                      <w:highlight w:val="yellow"/>
                    </w:rPr>
                  </w:pPr>
                </w:p>
                <w:p w14:paraId="77C149B7" w14:textId="77777777" w:rsidR="00D9183E" w:rsidRPr="00275CA4" w:rsidRDefault="00D9183E" w:rsidP="0074065F">
                  <w:pPr>
                    <w:spacing w:line="235" w:lineRule="auto"/>
                    <w:rPr>
                      <w:rFonts w:ascii="Arial" w:hAnsi="Arial" w:cs="Arial"/>
                      <w:bCs/>
                      <w:sz w:val="20"/>
                      <w:szCs w:val="20"/>
                      <w:highlight w:val="yellow"/>
                    </w:rPr>
                  </w:pPr>
                </w:p>
                <w:p w14:paraId="4D8D1F97" w14:textId="732D9667" w:rsidR="0042698A" w:rsidRPr="00275CA4" w:rsidRDefault="0042698A" w:rsidP="0074065F">
                  <w:pPr>
                    <w:rPr>
                      <w:rFonts w:ascii="Arial" w:eastAsia="Times New Roman" w:hAnsi="Arial" w:cs="Arial"/>
                      <w:sz w:val="20"/>
                      <w:szCs w:val="20"/>
                      <w:highlight w:val="yellow"/>
                    </w:rPr>
                  </w:pPr>
                </w:p>
              </w:tc>
            </w:tr>
            <w:tr w:rsidR="0042698A" w:rsidRPr="004E18C1" w14:paraId="188E2EB1" w14:textId="77777777" w:rsidTr="00292C7B">
              <w:trPr>
                <w:trHeight w:val="1194"/>
              </w:trPr>
              <w:tc>
                <w:tcPr>
                  <w:tcW w:w="2297" w:type="pct"/>
                  <w:tcMar>
                    <w:top w:w="100" w:type="dxa"/>
                    <w:left w:w="100" w:type="dxa"/>
                    <w:bottom w:w="100" w:type="dxa"/>
                    <w:right w:w="100" w:type="dxa"/>
                  </w:tcMar>
                </w:tcPr>
                <w:p w14:paraId="340D8CE7" w14:textId="77777777" w:rsidR="0074065F" w:rsidRPr="004E18C1" w:rsidRDefault="0074065F" w:rsidP="0074065F">
                  <w:pPr>
                    <w:spacing w:line="235" w:lineRule="auto"/>
                    <w:rPr>
                      <w:rFonts w:ascii="Arial" w:hAnsi="Arial" w:cs="Arial"/>
                      <w:b/>
                      <w:sz w:val="20"/>
                      <w:szCs w:val="20"/>
                    </w:rPr>
                  </w:pPr>
                </w:p>
                <w:p w14:paraId="5EF8E7A8" w14:textId="77777777" w:rsidR="0074065F" w:rsidRPr="004E18C1" w:rsidRDefault="0074065F" w:rsidP="0074065F">
                  <w:pPr>
                    <w:spacing w:line="235" w:lineRule="auto"/>
                    <w:rPr>
                      <w:rFonts w:ascii="Arial" w:hAnsi="Arial" w:cs="Arial"/>
                      <w:b/>
                      <w:sz w:val="20"/>
                      <w:szCs w:val="20"/>
                    </w:rPr>
                  </w:pPr>
                </w:p>
                <w:p w14:paraId="3D37964F" w14:textId="00610517" w:rsidR="0042698A" w:rsidRPr="004E18C1" w:rsidRDefault="0042698A" w:rsidP="0074065F">
                  <w:pPr>
                    <w:rPr>
                      <w:rFonts w:ascii="Arial" w:eastAsia="Times New Roman" w:hAnsi="Arial" w:cs="Arial"/>
                      <w:b/>
                      <w:bCs/>
                      <w:sz w:val="20"/>
                      <w:szCs w:val="20"/>
                      <w:highlight w:val="yellow"/>
                    </w:rPr>
                  </w:pPr>
                </w:p>
              </w:tc>
            </w:tr>
          </w:tbl>
          <w:p w14:paraId="5D55CD01" w14:textId="77777777" w:rsidR="0042698A" w:rsidRPr="004E18C1" w:rsidRDefault="0042698A" w:rsidP="00BE7286">
            <w:pPr>
              <w:rPr>
                <w:rFonts w:ascii="Arial" w:hAnsi="Arial" w:cs="Arial"/>
                <w:kern w:val="2"/>
                <w:sz w:val="20"/>
                <w:szCs w:val="20"/>
              </w:rPr>
            </w:pPr>
          </w:p>
        </w:tc>
      </w:tr>
    </w:tbl>
    <w:p w14:paraId="37AD73C7" w14:textId="77777777" w:rsidR="00A10482" w:rsidRPr="004E18C1" w:rsidRDefault="00D00C0D" w:rsidP="00D00C0D">
      <w:pPr>
        <w:widowControl/>
        <w:autoSpaceDE/>
        <w:autoSpaceDN/>
        <w:adjustRightInd/>
        <w:ind w:firstLine="567"/>
        <w:rPr>
          <w:rFonts w:ascii="Arial" w:eastAsia="Times New Roman" w:hAnsi="Arial" w:cs="Arial"/>
          <w:b/>
          <w:i/>
          <w:sz w:val="20"/>
          <w:szCs w:val="20"/>
          <w:lang w:eastAsia="ru-RU"/>
        </w:rPr>
      </w:pPr>
      <w:r w:rsidRPr="004E18C1">
        <w:rPr>
          <w:rFonts w:ascii="Arial" w:eastAsia="Times New Roman" w:hAnsi="Arial" w:cs="Arial"/>
          <w:b/>
          <w:i/>
          <w:sz w:val="20"/>
          <w:szCs w:val="20"/>
          <w:lang w:eastAsia="ru-RU"/>
        </w:rPr>
        <w:t xml:space="preserve">                                                                                         </w:t>
      </w:r>
      <w:r w:rsidR="008A4FC1" w:rsidRPr="004E18C1">
        <w:rPr>
          <w:rFonts w:ascii="Arial" w:eastAsia="Times New Roman" w:hAnsi="Arial" w:cs="Arial"/>
          <w:b/>
          <w:i/>
          <w:sz w:val="20"/>
          <w:szCs w:val="20"/>
          <w:lang w:eastAsia="ru-RU"/>
        </w:rPr>
        <w:t xml:space="preserve">  </w:t>
      </w:r>
    </w:p>
    <w:p w14:paraId="21BE9E3A" w14:textId="77777777" w:rsidR="00A10482" w:rsidRPr="004E18C1" w:rsidRDefault="00A10482" w:rsidP="00D00C0D">
      <w:pPr>
        <w:widowControl/>
        <w:autoSpaceDE/>
        <w:autoSpaceDN/>
        <w:adjustRightInd/>
        <w:ind w:firstLine="567"/>
        <w:rPr>
          <w:rFonts w:ascii="Arial" w:eastAsia="Times New Roman" w:hAnsi="Arial" w:cs="Arial"/>
          <w:b/>
          <w:i/>
          <w:sz w:val="20"/>
          <w:szCs w:val="20"/>
          <w:lang w:eastAsia="ru-RU"/>
        </w:rPr>
      </w:pPr>
    </w:p>
    <w:p w14:paraId="3199DD40" w14:textId="77777777" w:rsidR="00A10482" w:rsidRPr="004E18C1" w:rsidRDefault="00A10482" w:rsidP="00D00C0D">
      <w:pPr>
        <w:widowControl/>
        <w:autoSpaceDE/>
        <w:autoSpaceDN/>
        <w:adjustRightInd/>
        <w:ind w:firstLine="567"/>
        <w:rPr>
          <w:rFonts w:ascii="Arial" w:eastAsia="Times New Roman" w:hAnsi="Arial" w:cs="Arial"/>
          <w:b/>
          <w:i/>
          <w:sz w:val="20"/>
          <w:szCs w:val="20"/>
          <w:lang w:eastAsia="ru-RU"/>
        </w:rPr>
      </w:pPr>
    </w:p>
    <w:p w14:paraId="2A638603" w14:textId="77777777" w:rsidR="00A10482" w:rsidRPr="004E18C1" w:rsidRDefault="00A10482" w:rsidP="00D00C0D">
      <w:pPr>
        <w:widowControl/>
        <w:autoSpaceDE/>
        <w:autoSpaceDN/>
        <w:adjustRightInd/>
        <w:ind w:firstLine="567"/>
        <w:rPr>
          <w:rFonts w:ascii="Arial" w:eastAsia="Times New Roman" w:hAnsi="Arial" w:cs="Arial"/>
          <w:b/>
          <w:i/>
          <w:sz w:val="20"/>
          <w:szCs w:val="20"/>
          <w:lang w:eastAsia="ru-RU"/>
        </w:rPr>
      </w:pPr>
    </w:p>
    <w:p w14:paraId="6231B1FB" w14:textId="6D34940F" w:rsidR="00A10482" w:rsidRPr="004E18C1" w:rsidRDefault="00A10482" w:rsidP="00D00C0D">
      <w:pPr>
        <w:widowControl/>
        <w:autoSpaceDE/>
        <w:autoSpaceDN/>
        <w:adjustRightInd/>
        <w:ind w:firstLine="567"/>
        <w:rPr>
          <w:rFonts w:ascii="Arial" w:eastAsia="Times New Roman" w:hAnsi="Arial" w:cs="Arial"/>
          <w:b/>
          <w:i/>
          <w:sz w:val="20"/>
          <w:szCs w:val="20"/>
          <w:lang w:eastAsia="ru-RU"/>
        </w:rPr>
      </w:pPr>
    </w:p>
    <w:p w14:paraId="1520F472" w14:textId="77777777" w:rsidR="006C54DE" w:rsidRPr="004E18C1" w:rsidRDefault="006C54DE" w:rsidP="00D00C0D">
      <w:pPr>
        <w:widowControl/>
        <w:autoSpaceDE/>
        <w:autoSpaceDN/>
        <w:adjustRightInd/>
        <w:ind w:firstLine="567"/>
        <w:rPr>
          <w:rFonts w:ascii="Arial" w:eastAsia="Times New Roman" w:hAnsi="Arial" w:cs="Arial"/>
          <w:b/>
          <w:i/>
          <w:sz w:val="20"/>
          <w:szCs w:val="20"/>
          <w:lang w:eastAsia="ru-RU"/>
        </w:rPr>
      </w:pPr>
    </w:p>
    <w:p w14:paraId="0FFD015C" w14:textId="2E433009" w:rsidR="00A10482" w:rsidRPr="004E18C1" w:rsidRDefault="00A10482" w:rsidP="00D00C0D">
      <w:pPr>
        <w:widowControl/>
        <w:autoSpaceDE/>
        <w:autoSpaceDN/>
        <w:adjustRightInd/>
        <w:ind w:firstLine="567"/>
        <w:rPr>
          <w:rFonts w:ascii="Arial" w:eastAsia="Times New Roman" w:hAnsi="Arial" w:cs="Arial"/>
          <w:b/>
          <w:i/>
          <w:sz w:val="20"/>
          <w:szCs w:val="20"/>
          <w:lang w:eastAsia="ru-RU"/>
        </w:rPr>
      </w:pPr>
    </w:p>
    <w:p w14:paraId="629684D6" w14:textId="3397B396" w:rsidR="0074065F" w:rsidRPr="004E18C1" w:rsidRDefault="0074065F" w:rsidP="00D00C0D">
      <w:pPr>
        <w:widowControl/>
        <w:autoSpaceDE/>
        <w:autoSpaceDN/>
        <w:adjustRightInd/>
        <w:ind w:firstLine="567"/>
        <w:rPr>
          <w:rFonts w:ascii="Arial" w:eastAsia="Times New Roman" w:hAnsi="Arial" w:cs="Arial"/>
          <w:b/>
          <w:i/>
          <w:sz w:val="20"/>
          <w:szCs w:val="20"/>
          <w:lang w:eastAsia="ru-RU"/>
        </w:rPr>
      </w:pPr>
    </w:p>
    <w:p w14:paraId="5DD15077" w14:textId="49FBC49D" w:rsidR="0074065F" w:rsidRPr="004E18C1" w:rsidRDefault="0074065F" w:rsidP="00D00C0D">
      <w:pPr>
        <w:widowControl/>
        <w:autoSpaceDE/>
        <w:autoSpaceDN/>
        <w:adjustRightInd/>
        <w:ind w:firstLine="567"/>
        <w:rPr>
          <w:rFonts w:ascii="Arial" w:eastAsia="Times New Roman" w:hAnsi="Arial" w:cs="Arial"/>
          <w:b/>
          <w:i/>
          <w:sz w:val="20"/>
          <w:szCs w:val="20"/>
          <w:lang w:eastAsia="ru-RU"/>
        </w:rPr>
      </w:pPr>
    </w:p>
    <w:p w14:paraId="1C989A3B" w14:textId="1B14CD11" w:rsidR="0074065F" w:rsidRPr="004E18C1" w:rsidRDefault="0074065F" w:rsidP="00D00C0D">
      <w:pPr>
        <w:widowControl/>
        <w:autoSpaceDE/>
        <w:autoSpaceDN/>
        <w:adjustRightInd/>
        <w:ind w:firstLine="567"/>
        <w:rPr>
          <w:rFonts w:ascii="Arial" w:eastAsia="Times New Roman" w:hAnsi="Arial" w:cs="Arial"/>
          <w:b/>
          <w:i/>
          <w:sz w:val="20"/>
          <w:szCs w:val="20"/>
          <w:lang w:eastAsia="ru-RU"/>
        </w:rPr>
      </w:pPr>
    </w:p>
    <w:p w14:paraId="14A1CDCE" w14:textId="77777777" w:rsidR="00A10482" w:rsidRDefault="00A10482" w:rsidP="00D00C0D">
      <w:pPr>
        <w:widowControl/>
        <w:autoSpaceDE/>
        <w:autoSpaceDN/>
        <w:adjustRightInd/>
        <w:ind w:firstLine="567"/>
        <w:rPr>
          <w:rFonts w:ascii="Arial" w:eastAsia="Times New Roman" w:hAnsi="Arial" w:cs="Arial"/>
          <w:b/>
          <w:i/>
          <w:sz w:val="20"/>
          <w:szCs w:val="20"/>
          <w:lang w:eastAsia="ru-RU"/>
        </w:rPr>
      </w:pPr>
    </w:p>
    <w:p w14:paraId="47C5E319"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38FF686A"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1D4AE3F8"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0A7C8AB0"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68C8154F"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455FC678"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6EB9FD3A"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2DD5982E"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73016CD3"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07D04860"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1B5B580C"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2BA45FC4"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3A5802D6"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6B34FEF2"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18C922E3"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40D6E87E"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5593EE27"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3524B81A"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0781BC3C"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1994075D"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032BE60C"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137CFFDB"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12DC5186"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38577E02"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371A814F"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2FAAAB4D"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00E434A5" w14:textId="77777777" w:rsidR="004E18C1" w:rsidRDefault="004E18C1" w:rsidP="00AD1A83">
      <w:pPr>
        <w:widowControl/>
        <w:autoSpaceDE/>
        <w:autoSpaceDN/>
        <w:adjustRightInd/>
        <w:rPr>
          <w:rFonts w:ascii="Arial" w:eastAsia="Times New Roman" w:hAnsi="Arial" w:cs="Arial"/>
          <w:b/>
          <w:i/>
          <w:sz w:val="20"/>
          <w:szCs w:val="20"/>
          <w:lang w:eastAsia="ru-RU"/>
        </w:rPr>
      </w:pPr>
    </w:p>
    <w:p w14:paraId="45ADF666" w14:textId="77777777" w:rsidR="00AD1A83" w:rsidRDefault="00AD1A83" w:rsidP="00AD1A83">
      <w:pPr>
        <w:widowControl/>
        <w:autoSpaceDE/>
        <w:autoSpaceDN/>
        <w:adjustRightInd/>
        <w:rPr>
          <w:rFonts w:ascii="Arial" w:eastAsia="Times New Roman" w:hAnsi="Arial" w:cs="Arial"/>
          <w:b/>
          <w:i/>
          <w:sz w:val="20"/>
          <w:szCs w:val="20"/>
          <w:lang w:eastAsia="ru-RU"/>
        </w:rPr>
      </w:pPr>
    </w:p>
    <w:p w14:paraId="7CB6E719" w14:textId="77777777" w:rsidR="004E18C1" w:rsidRDefault="004E18C1" w:rsidP="00D00C0D">
      <w:pPr>
        <w:widowControl/>
        <w:autoSpaceDE/>
        <w:autoSpaceDN/>
        <w:adjustRightInd/>
        <w:ind w:firstLine="567"/>
        <w:rPr>
          <w:rFonts w:ascii="Arial" w:eastAsia="Times New Roman" w:hAnsi="Arial" w:cs="Arial"/>
          <w:b/>
          <w:i/>
          <w:sz w:val="20"/>
          <w:szCs w:val="20"/>
          <w:lang w:eastAsia="ru-RU"/>
        </w:rPr>
      </w:pPr>
    </w:p>
    <w:p w14:paraId="36CAC594" w14:textId="77777777" w:rsidR="004E18C1" w:rsidRDefault="004E18C1" w:rsidP="00D00C0D">
      <w:pPr>
        <w:widowControl/>
        <w:autoSpaceDE/>
        <w:autoSpaceDN/>
        <w:adjustRightInd/>
        <w:ind w:firstLine="567"/>
        <w:rPr>
          <w:rFonts w:ascii="Arial" w:eastAsia="Times New Roman" w:hAnsi="Arial" w:cs="Arial"/>
          <w:b/>
          <w:i/>
          <w:sz w:val="20"/>
          <w:szCs w:val="20"/>
          <w:lang w:val="ru-RU" w:eastAsia="ru-RU"/>
        </w:rPr>
      </w:pPr>
    </w:p>
    <w:p w14:paraId="7D381D1E" w14:textId="77777777" w:rsidR="00C145D4" w:rsidRDefault="00C145D4" w:rsidP="00D00C0D">
      <w:pPr>
        <w:widowControl/>
        <w:autoSpaceDE/>
        <w:autoSpaceDN/>
        <w:adjustRightInd/>
        <w:ind w:firstLine="567"/>
        <w:rPr>
          <w:rFonts w:ascii="Arial" w:eastAsia="Times New Roman" w:hAnsi="Arial" w:cs="Arial"/>
          <w:b/>
          <w:i/>
          <w:sz w:val="20"/>
          <w:szCs w:val="20"/>
          <w:lang w:val="ru-RU" w:eastAsia="ru-RU"/>
        </w:rPr>
      </w:pPr>
    </w:p>
    <w:p w14:paraId="6B3659C2" w14:textId="77777777" w:rsidR="00C145D4" w:rsidRDefault="00C145D4" w:rsidP="00D00C0D">
      <w:pPr>
        <w:widowControl/>
        <w:autoSpaceDE/>
        <w:autoSpaceDN/>
        <w:adjustRightInd/>
        <w:ind w:firstLine="567"/>
        <w:rPr>
          <w:rFonts w:ascii="Arial" w:eastAsia="Times New Roman" w:hAnsi="Arial" w:cs="Arial"/>
          <w:b/>
          <w:i/>
          <w:sz w:val="20"/>
          <w:szCs w:val="20"/>
          <w:lang w:val="ru-RU" w:eastAsia="ru-RU"/>
        </w:rPr>
      </w:pPr>
    </w:p>
    <w:p w14:paraId="6A882675" w14:textId="77777777" w:rsidR="00C145D4" w:rsidRDefault="00C145D4" w:rsidP="00D00C0D">
      <w:pPr>
        <w:widowControl/>
        <w:autoSpaceDE/>
        <w:autoSpaceDN/>
        <w:adjustRightInd/>
        <w:ind w:firstLine="567"/>
        <w:rPr>
          <w:rFonts w:ascii="Arial" w:eastAsia="Times New Roman" w:hAnsi="Arial" w:cs="Arial"/>
          <w:b/>
          <w:i/>
          <w:sz w:val="20"/>
          <w:szCs w:val="20"/>
          <w:lang w:val="ru-RU" w:eastAsia="ru-RU"/>
        </w:rPr>
      </w:pPr>
    </w:p>
    <w:p w14:paraId="7F97189B" w14:textId="77777777" w:rsidR="00C145D4" w:rsidRDefault="00C145D4" w:rsidP="00D00C0D">
      <w:pPr>
        <w:widowControl/>
        <w:autoSpaceDE/>
        <w:autoSpaceDN/>
        <w:adjustRightInd/>
        <w:ind w:firstLine="567"/>
        <w:rPr>
          <w:rFonts w:ascii="Arial" w:eastAsia="Times New Roman" w:hAnsi="Arial" w:cs="Arial"/>
          <w:b/>
          <w:i/>
          <w:sz w:val="20"/>
          <w:szCs w:val="20"/>
          <w:lang w:val="ru-RU" w:eastAsia="ru-RU"/>
        </w:rPr>
      </w:pPr>
    </w:p>
    <w:p w14:paraId="780916E3" w14:textId="77777777" w:rsidR="00C145D4" w:rsidRDefault="00C145D4" w:rsidP="00D00C0D">
      <w:pPr>
        <w:widowControl/>
        <w:autoSpaceDE/>
        <w:autoSpaceDN/>
        <w:adjustRightInd/>
        <w:ind w:firstLine="567"/>
        <w:rPr>
          <w:rFonts w:ascii="Arial" w:eastAsia="Times New Roman" w:hAnsi="Arial" w:cs="Arial"/>
          <w:b/>
          <w:i/>
          <w:sz w:val="20"/>
          <w:szCs w:val="20"/>
          <w:lang w:val="ru-RU" w:eastAsia="ru-RU"/>
        </w:rPr>
      </w:pPr>
    </w:p>
    <w:p w14:paraId="51676C25" w14:textId="77777777" w:rsidR="00C145D4" w:rsidRDefault="00C145D4" w:rsidP="00D00C0D">
      <w:pPr>
        <w:widowControl/>
        <w:autoSpaceDE/>
        <w:autoSpaceDN/>
        <w:adjustRightInd/>
        <w:ind w:firstLine="567"/>
        <w:rPr>
          <w:rFonts w:ascii="Arial" w:eastAsia="Times New Roman" w:hAnsi="Arial" w:cs="Arial"/>
          <w:b/>
          <w:i/>
          <w:sz w:val="20"/>
          <w:szCs w:val="20"/>
          <w:lang w:val="ru-RU" w:eastAsia="ru-RU"/>
        </w:rPr>
      </w:pPr>
    </w:p>
    <w:p w14:paraId="51189C59" w14:textId="77777777" w:rsidR="00C145D4" w:rsidRPr="00C145D4" w:rsidRDefault="00C145D4" w:rsidP="00D00C0D">
      <w:pPr>
        <w:widowControl/>
        <w:autoSpaceDE/>
        <w:autoSpaceDN/>
        <w:adjustRightInd/>
        <w:ind w:firstLine="567"/>
        <w:rPr>
          <w:rFonts w:ascii="Arial" w:eastAsia="Times New Roman" w:hAnsi="Arial" w:cs="Arial"/>
          <w:b/>
          <w:i/>
          <w:sz w:val="20"/>
          <w:szCs w:val="20"/>
          <w:lang w:val="ru-RU" w:eastAsia="ru-RU"/>
        </w:rPr>
      </w:pPr>
    </w:p>
    <w:p w14:paraId="5D50E6B2" w14:textId="77777777" w:rsidR="004E18C1" w:rsidRPr="004E18C1" w:rsidRDefault="004E18C1" w:rsidP="00D00C0D">
      <w:pPr>
        <w:widowControl/>
        <w:autoSpaceDE/>
        <w:autoSpaceDN/>
        <w:adjustRightInd/>
        <w:ind w:firstLine="567"/>
        <w:rPr>
          <w:rFonts w:ascii="Arial" w:eastAsia="Times New Roman" w:hAnsi="Arial" w:cs="Arial"/>
          <w:b/>
          <w:i/>
          <w:sz w:val="20"/>
          <w:szCs w:val="20"/>
          <w:lang w:eastAsia="ru-RU"/>
        </w:rPr>
      </w:pPr>
    </w:p>
    <w:sectPr w:rsidR="004E18C1" w:rsidRPr="004E18C1" w:rsidSect="00B465BC">
      <w:headerReference w:type="even" r:id="rId14"/>
      <w:headerReference w:type="default" r:id="rId15"/>
      <w:headerReference w:type="first" r:id="rId16"/>
      <w:pgSz w:w="12240" w:h="18720"/>
      <w:pgMar w:top="142" w:right="720" w:bottom="1134" w:left="1276" w:header="709" w:footer="709"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D27B4" w14:textId="77777777" w:rsidR="0040775E" w:rsidRDefault="0040775E">
      <w:r>
        <w:separator/>
      </w:r>
    </w:p>
  </w:endnote>
  <w:endnote w:type="continuationSeparator" w:id="0">
    <w:p w14:paraId="559BD214" w14:textId="77777777" w:rsidR="0040775E" w:rsidRDefault="0040775E">
      <w:r>
        <w:continuationSeparator/>
      </w:r>
    </w:p>
  </w:endnote>
  <w:endnote w:type="continuationNotice" w:id="1">
    <w:p w14:paraId="3C0E1617" w14:textId="77777777" w:rsidR="0040775E" w:rsidRDefault="00407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5A8D7" w14:textId="77777777" w:rsidR="0040775E" w:rsidRDefault="0040775E">
      <w:r>
        <w:separator/>
      </w:r>
    </w:p>
  </w:footnote>
  <w:footnote w:type="continuationSeparator" w:id="0">
    <w:p w14:paraId="342469B3" w14:textId="77777777" w:rsidR="0040775E" w:rsidRDefault="0040775E">
      <w:r>
        <w:continuationSeparator/>
      </w:r>
    </w:p>
  </w:footnote>
  <w:footnote w:type="continuationNotice" w:id="1">
    <w:p w14:paraId="01D6EA61" w14:textId="77777777" w:rsidR="0040775E" w:rsidRDefault="004077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AD65A" w14:textId="19CF6BA3" w:rsidR="00347C70" w:rsidRDefault="00747602">
    <w:pPr>
      <w:pStyle w:val="ad"/>
      <w:jc w:val="right"/>
    </w:pPr>
    <w:r>
      <w:rPr>
        <w:noProof/>
      </w:rPr>
      <mc:AlternateContent>
        <mc:Choice Requires="wps">
          <w:drawing>
            <wp:anchor distT="0" distB="0" distL="0" distR="0" simplePos="0" relativeHeight="251659264" behindDoc="0" locked="0" layoutInCell="1" allowOverlap="1" wp14:anchorId="456109BB" wp14:editId="446BD447">
              <wp:simplePos x="810895" y="450850"/>
              <wp:positionH relativeFrom="page">
                <wp:align>right</wp:align>
              </wp:positionH>
              <wp:positionV relativeFrom="page">
                <wp:align>top</wp:align>
              </wp:positionV>
              <wp:extent cx="1265555" cy="345440"/>
              <wp:effectExtent l="0" t="0" r="0" b="16510"/>
              <wp:wrapNone/>
              <wp:docPr id="433211664" name="Поле 2" descr="Конфиденциально">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65555" cy="345440"/>
                      </a:xfrm>
                      <a:prstGeom prst="rect">
                        <a:avLst/>
                      </a:prstGeom>
                      <a:noFill/>
                      <a:ln>
                        <a:noFill/>
                      </a:ln>
                    </wps:spPr>
                    <wps:txbx>
                      <w:txbxContent>
                        <w:p w14:paraId="3DA97D3A" w14:textId="2A3600A6" w:rsidR="00747602" w:rsidRPr="00747602" w:rsidRDefault="00747602" w:rsidP="00747602">
                          <w:pPr>
                            <w:rPr>
                              <w:rFonts w:ascii="Calibri" w:eastAsia="Calibri" w:hAnsi="Calibri" w:cs="Calibri"/>
                              <w:noProof/>
                              <w:color w:val="000000"/>
                              <w:sz w:val="20"/>
                              <w:szCs w:val="20"/>
                            </w:rPr>
                          </w:pPr>
                          <w:r w:rsidRPr="00747602">
                            <w:rPr>
                              <w:rFonts w:ascii="Calibri" w:eastAsia="Calibri" w:hAnsi="Calibri" w:cs="Calibri"/>
                              <w:noProof/>
                              <w:color w:val="000000"/>
                              <w:sz w:val="20"/>
                              <w:szCs w:val="20"/>
                            </w:rPr>
                            <w:t>Конфиденциально</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56109BB" id="_x0000_t202" coordsize="21600,21600" o:spt="202" path="m,l,21600r21600,l21600,xe">
              <v:stroke joinstyle="miter"/>
              <v:path gradientshapeok="t" o:connecttype="rect"/>
            </v:shapetype>
            <v:shape id="Поле 2" o:spid="_x0000_s1026" type="#_x0000_t202" alt="Конфиденциально" style="position:absolute;left:0;text-align:left;margin-left:48.45pt;margin-top:0;width:99.65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" filled="f" stroked="f">
              <v:fill o:detectmouseclick="t"/>
              <v:textbox style="mso-fit-shape-to-text:t" inset="0,15pt,20pt,0">
                <w:txbxContent>
                  <w:p w14:paraId="3DA97D3A" w14:textId="2A3600A6" w:rsidR="00747602" w:rsidRPr="00747602" w:rsidRDefault="00747602" w:rsidP="00747602">
                    <w:pPr>
                      <w:rPr>
                        <w:rFonts w:ascii="Calibri" w:eastAsia="Calibri" w:hAnsi="Calibri" w:cs="Calibri"/>
                        <w:noProof/>
                        <w:color w:val="000000"/>
                        <w:sz w:val="20"/>
                        <w:szCs w:val="20"/>
                      </w:rPr>
                    </w:pPr>
                    <w:r w:rsidRPr="00747602">
                      <w:rPr>
                        <w:rFonts w:ascii="Calibri" w:eastAsia="Calibri" w:hAnsi="Calibri" w:cs="Calibri"/>
                        <w:noProof/>
                        <w:color w:val="000000"/>
                        <w:sz w:val="20"/>
                        <w:szCs w:val="20"/>
                      </w:rPr>
                      <w:t>Конфиденциально</w:t>
                    </w:r>
                  </w:p>
                </w:txbxContent>
              </v:textbox>
              <w10:wrap anchorx="page" anchory="page"/>
            </v:shape>
          </w:pict>
        </mc:Fallback>
      </mc:AlternateContent>
    </w:r>
    <w:sdt>
      <w:sdtPr>
        <w:id w:val="-371309191"/>
        <w:docPartObj>
          <w:docPartGallery w:val="Page Numbers (Top of Page)"/>
          <w:docPartUnique/>
        </w:docPartObj>
      </w:sdtPr>
      <w:sdtContent>
        <w:r w:rsidR="005C6B04">
          <w:fldChar w:fldCharType="begin"/>
        </w:r>
        <w:r w:rsidR="005C6B04">
          <w:instrText>PAGE   \* MERGEFORMAT</w:instrText>
        </w:r>
        <w:r w:rsidR="005C6B04">
          <w:fldChar w:fldCharType="separate"/>
        </w:r>
        <w:r w:rsidR="00135C49">
          <w:rPr>
            <w:noProof/>
          </w:rPr>
          <w:t>8</w:t>
        </w:r>
        <w:r w:rsidR="005C6B04">
          <w:fldChar w:fldCharType="end"/>
        </w:r>
      </w:sdtContent>
    </w:sdt>
  </w:p>
  <w:p w14:paraId="6ABDF147" w14:textId="77777777" w:rsidR="00D05831" w:rsidRPr="00680B4F" w:rsidRDefault="00D05831">
    <w:pPr>
      <w:pStyle w:val="Style1"/>
      <w:widowControl/>
      <w:spacing w:line="240" w:lineRule="auto"/>
      <w:ind w:left="2" w:right="-137"/>
      <w:jc w:val="right"/>
      <w:rPr>
        <w:rStyle w:val="FontStyle26"/>
        <w:sz w:val="24"/>
        <w:szCs w:val="24"/>
        <w:lang w:val="ru-RU" w:eastAsia="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0933D8" w14:textId="6DBCA8CA" w:rsidR="00D05831" w:rsidRPr="00AC000B" w:rsidRDefault="00747602">
    <w:pPr>
      <w:pStyle w:val="Style1"/>
      <w:widowControl/>
      <w:spacing w:line="240" w:lineRule="auto"/>
      <w:ind w:left="2" w:right="-137"/>
      <w:jc w:val="right"/>
      <w:rPr>
        <w:rStyle w:val="FontStyle26"/>
        <w:sz w:val="24"/>
        <w:szCs w:val="24"/>
        <w:lang w:val="ru-RU" w:eastAsia="ru-RU"/>
      </w:rPr>
    </w:pPr>
    <w:r>
      <w:rPr>
        <w:noProof/>
        <w:color w:val="000000"/>
        <w:lang w:val="ru-RU" w:eastAsia="ru-RU"/>
      </w:rPr>
      <mc:AlternateContent>
        <mc:Choice Requires="wps">
          <w:drawing>
            <wp:anchor distT="0" distB="0" distL="0" distR="0" simplePos="0" relativeHeight="251660288" behindDoc="0" locked="0" layoutInCell="1" allowOverlap="1" wp14:anchorId="79A44D6F" wp14:editId="41E7A9D7">
              <wp:simplePos x="808689" y="449272"/>
              <wp:positionH relativeFrom="page">
                <wp:align>right</wp:align>
              </wp:positionH>
              <wp:positionV relativeFrom="page">
                <wp:align>top</wp:align>
              </wp:positionV>
              <wp:extent cx="1265555" cy="345440"/>
              <wp:effectExtent l="0" t="0" r="0" b="16510"/>
              <wp:wrapNone/>
              <wp:docPr id="1938773931" name="Поле 3" descr="Конфиденциально">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65555" cy="345440"/>
                      </a:xfrm>
                      <a:prstGeom prst="rect">
                        <a:avLst/>
                      </a:prstGeom>
                      <a:noFill/>
                      <a:ln>
                        <a:noFill/>
                      </a:ln>
                    </wps:spPr>
                    <wps:txbx>
                      <w:txbxContent>
                        <w:p w14:paraId="755298E2" w14:textId="7CC00B83" w:rsidR="00747602" w:rsidRPr="00747602" w:rsidRDefault="00747602" w:rsidP="00747602">
                          <w:pPr>
                            <w:rPr>
                              <w:rFonts w:ascii="Calibri" w:eastAsia="Calibri" w:hAnsi="Calibri" w:cs="Calibri"/>
                              <w:noProof/>
                              <w:color w:val="000000"/>
                              <w:sz w:val="20"/>
                              <w:szCs w:val="20"/>
                            </w:rPr>
                          </w:pPr>
                          <w:r w:rsidRPr="00747602">
                            <w:rPr>
                              <w:rFonts w:ascii="Calibri" w:eastAsia="Calibri" w:hAnsi="Calibri" w:cs="Calibri"/>
                              <w:noProof/>
                              <w:color w:val="000000"/>
                              <w:sz w:val="20"/>
                              <w:szCs w:val="20"/>
                            </w:rPr>
                            <w:t>Конфиденциально</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9A44D6F" id="_x0000_t202" coordsize="21600,21600" o:spt="202" path="m,l,21600r21600,l21600,xe">
              <v:stroke joinstyle="miter"/>
              <v:path gradientshapeok="t" o:connecttype="rect"/>
            </v:shapetype>
            <v:shape id="Поле 3" o:spid="_x0000_s1027" type="#_x0000_t202" alt="Конфиденциально" style="position:absolute;left:0;text-align:left;margin-left:48.45pt;margin-top:0;width:99.65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" filled="f" stroked="f">
              <v:fill o:detectmouseclick="t"/>
              <v:textbox style="mso-fit-shape-to-text:t" inset="0,15pt,20pt,0">
                <w:txbxContent>
                  <w:p w14:paraId="755298E2" w14:textId="7CC00B83" w:rsidR="00747602" w:rsidRPr="00747602" w:rsidRDefault="00747602" w:rsidP="00747602">
                    <w:pPr>
                      <w:rPr>
                        <w:rFonts w:ascii="Calibri" w:eastAsia="Calibri" w:hAnsi="Calibri" w:cs="Calibri"/>
                        <w:noProof/>
                        <w:color w:val="000000"/>
                        <w:sz w:val="20"/>
                        <w:szCs w:val="20"/>
                      </w:rPr>
                    </w:pPr>
                    <w:r w:rsidRPr="00747602">
                      <w:rPr>
                        <w:rFonts w:ascii="Calibri" w:eastAsia="Calibri" w:hAnsi="Calibri" w:cs="Calibri"/>
                        <w:noProof/>
                        <w:color w:val="000000"/>
                        <w:sz w:val="20"/>
                        <w:szCs w:val="20"/>
                      </w:rPr>
                      <w:t>Конфиденциально</w:t>
                    </w:r>
                  </w:p>
                </w:txbxContent>
              </v:textbox>
              <w10:wrap anchorx="page" anchory="page"/>
            </v:shape>
          </w:pict>
        </mc:Fallback>
      </mc:AlternateContent>
    </w:r>
    <w:r w:rsidR="005C6B04" w:rsidRPr="00AC000B">
      <w:rPr>
        <w:rStyle w:val="FontStyle26"/>
        <w:sz w:val="24"/>
        <w:szCs w:val="24"/>
        <w:lang w:val="ru-RU" w:eastAsia="ru-RU"/>
      </w:rPr>
      <w:fldChar w:fldCharType="begin"/>
    </w:r>
    <w:r w:rsidR="005C6B04" w:rsidRPr="00AC000B">
      <w:rPr>
        <w:rStyle w:val="FontStyle26"/>
        <w:sz w:val="24"/>
        <w:szCs w:val="24"/>
        <w:lang w:val="ru-RU" w:eastAsia="ru-RU"/>
      </w:rPr>
      <w:instrText>PAGE</w:instrText>
    </w:r>
    <w:r w:rsidR="005C6B04" w:rsidRPr="00AC000B">
      <w:rPr>
        <w:rStyle w:val="FontStyle26"/>
        <w:sz w:val="24"/>
        <w:szCs w:val="24"/>
        <w:lang w:val="ru-RU" w:eastAsia="ru-RU"/>
      </w:rPr>
      <w:fldChar w:fldCharType="separate"/>
    </w:r>
    <w:r w:rsidR="00135C49">
      <w:rPr>
        <w:rStyle w:val="FontStyle26"/>
        <w:noProof/>
        <w:sz w:val="24"/>
        <w:szCs w:val="24"/>
        <w:lang w:val="ru-RU" w:eastAsia="ru-RU"/>
      </w:rPr>
      <w:t>7</w:t>
    </w:r>
    <w:r w:rsidR="005C6B04" w:rsidRPr="00AC000B">
      <w:rPr>
        <w:rStyle w:val="FontStyle26"/>
        <w:sz w:val="24"/>
        <w:szCs w:val="24"/>
        <w:lang w:val="ru-RU" w:eastAsia="ru-RU"/>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38F6D" w14:textId="544FA19F" w:rsidR="00D05831" w:rsidRDefault="00747602">
    <w:pPr>
      <w:widowControl/>
    </w:pPr>
    <w:r>
      <w:rPr>
        <w:noProof/>
      </w:rPr>
      <mc:AlternateContent>
        <mc:Choice Requires="wps">
          <w:drawing>
            <wp:anchor distT="0" distB="0" distL="0" distR="0" simplePos="0" relativeHeight="251658240" behindDoc="0" locked="0" layoutInCell="1" allowOverlap="1" wp14:anchorId="0DF83A0A" wp14:editId="5D04D42C">
              <wp:simplePos x="810895" y="450850"/>
              <wp:positionH relativeFrom="page">
                <wp:align>right</wp:align>
              </wp:positionH>
              <wp:positionV relativeFrom="page">
                <wp:align>top</wp:align>
              </wp:positionV>
              <wp:extent cx="1265555" cy="345440"/>
              <wp:effectExtent l="0" t="0" r="0" b="16510"/>
              <wp:wrapNone/>
              <wp:docPr id="2095708531" name="Поле 1" descr="Конфиденциально">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65555" cy="345440"/>
                      </a:xfrm>
                      <a:prstGeom prst="rect">
                        <a:avLst/>
                      </a:prstGeom>
                      <a:noFill/>
                      <a:ln>
                        <a:noFill/>
                      </a:ln>
                    </wps:spPr>
                    <wps:txbx>
                      <w:txbxContent>
                        <w:p w14:paraId="79A4EA60" w14:textId="46C05A70" w:rsidR="00747602" w:rsidRPr="00747602" w:rsidRDefault="00747602" w:rsidP="00747602">
                          <w:pPr>
                            <w:rPr>
                              <w:rFonts w:ascii="Calibri" w:eastAsia="Calibri" w:hAnsi="Calibri" w:cs="Calibri"/>
                              <w:noProof/>
                              <w:color w:val="000000"/>
                              <w:sz w:val="20"/>
                              <w:szCs w:val="20"/>
                            </w:rPr>
                          </w:pPr>
                          <w:r w:rsidRPr="00747602">
                            <w:rPr>
                              <w:rFonts w:ascii="Calibri" w:eastAsia="Calibri" w:hAnsi="Calibri" w:cs="Calibri"/>
                              <w:noProof/>
                              <w:color w:val="000000"/>
                              <w:sz w:val="20"/>
                              <w:szCs w:val="20"/>
                            </w:rPr>
                            <w:t>Конфиденциально</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F83A0A" id="_x0000_t202" coordsize="21600,21600" o:spt="202" path="m,l,21600r21600,l21600,xe">
              <v:stroke joinstyle="miter"/>
              <v:path gradientshapeok="t" o:connecttype="rect"/>
            </v:shapetype>
            <v:shape id="Поле 1" o:spid="_x0000_s1028" type="#_x0000_t202" alt="Конфиденциально" style="position:absolute;margin-left:48.45pt;margin-top:0;width:99.65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" filled="f" stroked="f">
              <v:fill o:detectmouseclick="t"/>
              <v:textbox style="mso-fit-shape-to-text:t" inset="0,15pt,20pt,0">
                <w:txbxContent>
                  <w:p w14:paraId="79A4EA60" w14:textId="46C05A70" w:rsidR="00747602" w:rsidRPr="00747602" w:rsidRDefault="00747602" w:rsidP="00747602">
                    <w:pPr>
                      <w:rPr>
                        <w:rFonts w:ascii="Calibri" w:eastAsia="Calibri" w:hAnsi="Calibri" w:cs="Calibri"/>
                        <w:noProof/>
                        <w:color w:val="000000"/>
                        <w:sz w:val="20"/>
                        <w:szCs w:val="20"/>
                      </w:rPr>
                    </w:pPr>
                    <w:r w:rsidRPr="00747602">
                      <w:rPr>
                        <w:rFonts w:ascii="Calibri" w:eastAsia="Calibri" w:hAnsi="Calibri" w:cs="Calibri"/>
                        <w:noProof/>
                        <w:color w:val="000000"/>
                        <w:sz w:val="20"/>
                        <w:szCs w:val="20"/>
                      </w:rPr>
                      <w:t>Конфиденциально</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C912505E"/>
    <w:lvl w:ilvl="0">
      <w:start w:val="1"/>
      <w:numFmt w:val="decimal"/>
      <w:lvlText w:val="%1."/>
      <w:lvlJc w:val="left"/>
      <w:pPr>
        <w:tabs>
          <w:tab w:val="num" w:pos="567"/>
        </w:tabs>
        <w:ind w:left="567" w:hanging="283"/>
      </w:pPr>
      <w:rPr>
        <w:rFonts w:ascii="Times New Roman" w:hAnsi="Times New Roman" w:cs="Times New Roman" w:hint="default"/>
        <w:b/>
        <w:i w:val="0"/>
        <w:sz w:val="20"/>
        <w:lang w:val="uk-UA"/>
      </w:rPr>
    </w:lvl>
    <w:lvl w:ilvl="1">
      <w:start w:val="1"/>
      <w:numFmt w:val="decimal"/>
      <w:lvlText w:val="%1.%2."/>
      <w:lvlJc w:val="left"/>
      <w:pPr>
        <w:tabs>
          <w:tab w:val="num" w:pos="1135"/>
        </w:tabs>
        <w:ind w:left="567" w:hanging="510"/>
      </w:pPr>
      <w:rPr>
        <w:rFonts w:ascii="Times New Roman" w:hAnsi="Times New Roman" w:cs="Times New Roman" w:hint="default"/>
        <w:b w:val="0"/>
        <w:i w:val="0"/>
        <w:sz w:val="18"/>
        <w:lang w:val="uk-UA"/>
      </w:rPr>
    </w:lvl>
    <w:lvl w:ilvl="2">
      <w:start w:val="1"/>
      <w:numFmt w:val="decimal"/>
      <w:lvlText w:val="%1.%2.%3."/>
      <w:lvlJc w:val="left"/>
      <w:pPr>
        <w:tabs>
          <w:tab w:val="num" w:pos="1814"/>
        </w:tabs>
        <w:ind w:left="1814" w:hanging="567"/>
      </w:pPr>
      <w:rPr>
        <w:rFonts w:ascii="Times New Roman" w:hAnsi="Times New Roman" w:cs="Times New Roman" w:hint="default"/>
        <w:b w:val="0"/>
        <w:i w:val="0"/>
        <w:sz w:val="18"/>
      </w:rPr>
    </w:lvl>
    <w:lvl w:ilvl="3">
      <w:start w:val="1"/>
      <w:numFmt w:val="decimal"/>
      <w:lvlText w:val="%1.%2.%3.%4."/>
      <w:lvlJc w:val="left"/>
      <w:pPr>
        <w:tabs>
          <w:tab w:val="num" w:pos="0"/>
        </w:tabs>
        <w:ind w:left="2421" w:hanging="720"/>
      </w:pPr>
      <w:rPr>
        <w:rFonts w:hint="default"/>
      </w:rPr>
    </w:lvl>
    <w:lvl w:ilvl="4">
      <w:start w:val="1"/>
      <w:numFmt w:val="decimal"/>
      <w:lvlText w:val="%1.%2.%3.%4.%5."/>
      <w:lvlJc w:val="left"/>
      <w:pPr>
        <w:tabs>
          <w:tab w:val="num" w:pos="0"/>
        </w:tabs>
        <w:ind w:left="3141" w:hanging="720"/>
      </w:pPr>
      <w:rPr>
        <w:rFonts w:hint="default"/>
      </w:rPr>
    </w:lvl>
    <w:lvl w:ilvl="5">
      <w:start w:val="1"/>
      <w:numFmt w:val="decimal"/>
      <w:lvlText w:val="%1.%2.%3.%4.%5.%6."/>
      <w:lvlJc w:val="left"/>
      <w:pPr>
        <w:tabs>
          <w:tab w:val="num" w:pos="0"/>
        </w:tabs>
        <w:ind w:left="3861" w:hanging="720"/>
      </w:pPr>
      <w:rPr>
        <w:rFonts w:hint="default"/>
      </w:rPr>
    </w:lvl>
    <w:lvl w:ilvl="6">
      <w:start w:val="1"/>
      <w:numFmt w:val="decimal"/>
      <w:lvlText w:val="%1.%2.%3.%4.%5.%6.%7."/>
      <w:lvlJc w:val="left"/>
      <w:pPr>
        <w:tabs>
          <w:tab w:val="num" w:pos="0"/>
        </w:tabs>
        <w:ind w:left="4581" w:hanging="720"/>
      </w:pPr>
      <w:rPr>
        <w:rFonts w:hint="default"/>
      </w:rPr>
    </w:lvl>
    <w:lvl w:ilvl="7">
      <w:start w:val="1"/>
      <w:numFmt w:val="decimal"/>
      <w:lvlText w:val="%1.%2.%3.%4.%5.%6.%7.%8."/>
      <w:lvlJc w:val="left"/>
      <w:pPr>
        <w:tabs>
          <w:tab w:val="num" w:pos="0"/>
        </w:tabs>
        <w:ind w:left="5301" w:hanging="720"/>
      </w:pPr>
      <w:rPr>
        <w:rFonts w:hint="default"/>
      </w:rPr>
    </w:lvl>
    <w:lvl w:ilvl="8">
      <w:start w:val="1"/>
      <w:numFmt w:val="decimal"/>
      <w:lvlText w:val="%1.%2.%3.%4.%5.%6.%7.%8.%9."/>
      <w:lvlJc w:val="left"/>
      <w:pPr>
        <w:tabs>
          <w:tab w:val="num" w:pos="0"/>
        </w:tabs>
        <w:ind w:left="6021" w:hanging="720"/>
      </w:pPr>
      <w:rPr>
        <w:rFonts w:hint="default"/>
      </w:rPr>
    </w:lvl>
  </w:abstractNum>
  <w:abstractNum w:abstractNumId="1" w15:restartNumberingAfterBreak="0">
    <w:nsid w:val="FFFFFFFE"/>
    <w:multiLevelType w:val="singleLevel"/>
    <w:tmpl w:val="DFC04482"/>
    <w:lvl w:ilvl="0">
      <w:numFmt w:val="bullet"/>
      <w:lvlText w:val="*"/>
      <w:lvlJc w:val="left"/>
    </w:lvl>
  </w:abstractNum>
  <w:abstractNum w:abstractNumId="2" w15:restartNumberingAfterBreak="0">
    <w:nsid w:val="02662BC5"/>
    <w:multiLevelType w:val="multilevel"/>
    <w:tmpl w:val="8B34EC7A"/>
    <w:lvl w:ilvl="0">
      <w:start w:val="5"/>
      <w:numFmt w:val="decimal"/>
      <w:lvlText w:val="%1"/>
      <w:lvlJc w:val="left"/>
      <w:pPr>
        <w:tabs>
          <w:tab w:val="num" w:pos="360"/>
        </w:tabs>
        <w:ind w:left="360" w:hanging="360"/>
      </w:pPr>
      <w:rPr>
        <w:rFonts w:cs="Times New Roman"/>
      </w:rPr>
    </w:lvl>
    <w:lvl w:ilvl="1">
      <w:start w:val="1"/>
      <w:numFmt w:val="decimal"/>
      <w:lvlText w:val="10.%2."/>
      <w:lvlJc w:val="left"/>
      <w:pPr>
        <w:tabs>
          <w:tab w:val="num" w:pos="927"/>
        </w:tabs>
        <w:ind w:left="927" w:hanging="567"/>
      </w:pPr>
      <w:rPr>
        <w:rFonts w:cs="Times New Roman"/>
        <w:i w:val="0"/>
        <w:sz w:val="24"/>
        <w:szCs w:val="24"/>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076C6E56"/>
    <w:multiLevelType w:val="hybridMultilevel"/>
    <w:tmpl w:val="FDF89BAE"/>
    <w:lvl w:ilvl="0" w:tplc="0422000F">
      <w:start w:val="10"/>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C4605D8"/>
    <w:multiLevelType w:val="singleLevel"/>
    <w:tmpl w:val="D36A236C"/>
    <w:lvl w:ilvl="0">
      <w:start w:val="4"/>
      <w:numFmt w:val="decimal"/>
      <w:lvlText w:val="2.%1."/>
      <w:legacy w:legacy="1" w:legacySpace="0" w:legacyIndent="370"/>
      <w:lvlJc w:val="left"/>
      <w:rPr>
        <w:rFonts w:ascii="Times New Roman" w:hAnsi="Times New Roman" w:cs="Times New Roman" w:hint="default"/>
      </w:rPr>
    </w:lvl>
  </w:abstractNum>
  <w:abstractNum w:abstractNumId="5" w15:restartNumberingAfterBreak="0">
    <w:nsid w:val="107A3D33"/>
    <w:multiLevelType w:val="multilevel"/>
    <w:tmpl w:val="7F4044E6"/>
    <w:lvl w:ilvl="0">
      <w:start w:val="1"/>
      <w:numFmt w:val="decimal"/>
      <w:lvlText w:val="%1."/>
      <w:lvlJc w:val="left"/>
      <w:pPr>
        <w:ind w:left="1068" w:hanging="360"/>
      </w:pPr>
      <w:rPr>
        <w:rFonts w:cs="Times New Roman" w:hint="default"/>
      </w:rPr>
    </w:lvl>
    <w:lvl w:ilvl="1">
      <w:start w:val="1"/>
      <w:numFmt w:val="decimal"/>
      <w:isLgl/>
      <w:lvlText w:val="%1.%2."/>
      <w:lvlJc w:val="left"/>
      <w:pPr>
        <w:ind w:left="360" w:hanging="360"/>
      </w:pPr>
      <w:rPr>
        <w:rFonts w:cs="Times New Roman" w:hint="default"/>
        <w:b w:val="0"/>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508" w:hanging="72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588" w:hanging="1080"/>
      </w:pPr>
      <w:rPr>
        <w:rFonts w:cs="Times New Roman" w:hint="default"/>
      </w:rPr>
    </w:lvl>
    <w:lvl w:ilvl="6">
      <w:start w:val="1"/>
      <w:numFmt w:val="decimal"/>
      <w:isLgl/>
      <w:lvlText w:val="%1.%2.%3.%4.%5.%6.%7."/>
      <w:lvlJc w:val="left"/>
      <w:pPr>
        <w:ind w:left="4308" w:hanging="1440"/>
      </w:pPr>
      <w:rPr>
        <w:rFonts w:cs="Times New Roman" w:hint="default"/>
      </w:rPr>
    </w:lvl>
    <w:lvl w:ilvl="7">
      <w:start w:val="1"/>
      <w:numFmt w:val="decimal"/>
      <w:isLgl/>
      <w:lvlText w:val="%1.%2.%3.%4.%5.%6.%7.%8."/>
      <w:lvlJc w:val="left"/>
      <w:pPr>
        <w:ind w:left="4668" w:hanging="1440"/>
      </w:pPr>
      <w:rPr>
        <w:rFonts w:cs="Times New Roman" w:hint="default"/>
      </w:rPr>
    </w:lvl>
    <w:lvl w:ilvl="8">
      <w:start w:val="1"/>
      <w:numFmt w:val="decimal"/>
      <w:isLgl/>
      <w:lvlText w:val="%1.%2.%3.%4.%5.%6.%7.%8.%9."/>
      <w:lvlJc w:val="left"/>
      <w:pPr>
        <w:ind w:left="5388" w:hanging="1800"/>
      </w:pPr>
      <w:rPr>
        <w:rFonts w:cs="Times New Roman" w:hint="default"/>
      </w:rPr>
    </w:lvl>
  </w:abstractNum>
  <w:abstractNum w:abstractNumId="6" w15:restartNumberingAfterBreak="0">
    <w:nsid w:val="12B02B28"/>
    <w:multiLevelType w:val="singleLevel"/>
    <w:tmpl w:val="BC942056"/>
    <w:lvl w:ilvl="0">
      <w:start w:val="1"/>
      <w:numFmt w:val="decimal"/>
      <w:lvlText w:val="2.%1."/>
      <w:legacy w:legacy="1" w:legacySpace="0" w:legacyIndent="370"/>
      <w:lvlJc w:val="left"/>
      <w:rPr>
        <w:rFonts w:ascii="Times New Roman" w:hAnsi="Times New Roman" w:cs="Times New Roman" w:hint="default"/>
      </w:rPr>
    </w:lvl>
  </w:abstractNum>
  <w:abstractNum w:abstractNumId="7" w15:restartNumberingAfterBreak="0">
    <w:nsid w:val="13195A66"/>
    <w:multiLevelType w:val="hybridMultilevel"/>
    <w:tmpl w:val="9EBAB8F6"/>
    <w:lvl w:ilvl="0" w:tplc="04190001">
      <w:start w:val="1"/>
      <w:numFmt w:val="bullet"/>
      <w:lvlText w:val=""/>
      <w:lvlJc w:val="left"/>
      <w:pPr>
        <w:ind w:left="1512" w:hanging="360"/>
      </w:pPr>
      <w:rPr>
        <w:rFonts w:ascii="Symbol" w:hAnsi="Symbol" w:hint="default"/>
      </w:rPr>
    </w:lvl>
    <w:lvl w:ilvl="1" w:tplc="04190003">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8" w15:restartNumberingAfterBreak="0">
    <w:nsid w:val="17695268"/>
    <w:multiLevelType w:val="multilevel"/>
    <w:tmpl w:val="0D303144"/>
    <w:lvl w:ilvl="0">
      <w:start w:val="1"/>
      <w:numFmt w:val="decimal"/>
      <w:pStyle w:val="a"/>
      <w:suff w:val="space"/>
      <w:lvlText w:val="%1."/>
      <w:lvlJc w:val="left"/>
      <w:pPr>
        <w:ind w:left="928" w:hanging="360"/>
      </w:pPr>
      <w:rPr>
        <w:rFonts w:hint="default"/>
        <w:b w:val="0"/>
        <w:lang w:val="uk-UA"/>
      </w:rPr>
    </w:lvl>
    <w:lvl w:ilvl="1">
      <w:start w:val="1"/>
      <w:numFmt w:val="decimal"/>
      <w:isLgl/>
      <w:lvlText w:val="%1.%2."/>
      <w:lvlJc w:val="left"/>
      <w:pPr>
        <w:ind w:left="2010" w:hanging="450"/>
      </w:pPr>
      <w:rPr>
        <w:rFonts w:hint="default"/>
        <w:i w:val="0"/>
      </w:rPr>
    </w:lvl>
    <w:lvl w:ilvl="2">
      <w:start w:val="1"/>
      <w:numFmt w:val="decimal"/>
      <w:isLgl/>
      <w:lvlText w:val="%1.%2.%3."/>
      <w:lvlJc w:val="left"/>
      <w:pPr>
        <w:ind w:left="1931" w:hanging="720"/>
      </w:pPr>
      <w:rPr>
        <w:rFonts w:hint="default"/>
      </w:rPr>
    </w:lvl>
    <w:lvl w:ilvl="3">
      <w:start w:val="1"/>
      <w:numFmt w:val="decimal"/>
      <w:isLgl/>
      <w:lvlText w:val="%1.%2.%3.%4."/>
      <w:lvlJc w:val="left"/>
      <w:pPr>
        <w:ind w:left="2111" w:hanging="720"/>
      </w:pPr>
      <w:rPr>
        <w:rFonts w:hint="default"/>
      </w:rPr>
    </w:lvl>
    <w:lvl w:ilvl="4">
      <w:start w:val="1"/>
      <w:numFmt w:val="decimal"/>
      <w:isLgl/>
      <w:lvlText w:val="%1.%2.%3.%4.%5."/>
      <w:lvlJc w:val="left"/>
      <w:pPr>
        <w:ind w:left="2651" w:hanging="108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3011" w:hanging="1080"/>
      </w:pPr>
      <w:rPr>
        <w:rFonts w:hint="default"/>
      </w:rPr>
    </w:lvl>
    <w:lvl w:ilvl="7">
      <w:start w:val="1"/>
      <w:numFmt w:val="decimal"/>
      <w:isLgl/>
      <w:lvlText w:val="%1.%2.%3.%4.%5.%6.%7.%8."/>
      <w:lvlJc w:val="left"/>
      <w:pPr>
        <w:ind w:left="3551" w:hanging="1440"/>
      </w:pPr>
      <w:rPr>
        <w:rFonts w:hint="default"/>
      </w:rPr>
    </w:lvl>
    <w:lvl w:ilvl="8">
      <w:start w:val="1"/>
      <w:numFmt w:val="decimal"/>
      <w:isLgl/>
      <w:lvlText w:val="%1.%2.%3.%4.%5.%6.%7.%8.%9."/>
      <w:lvlJc w:val="left"/>
      <w:pPr>
        <w:ind w:left="3731" w:hanging="1440"/>
      </w:pPr>
      <w:rPr>
        <w:rFonts w:hint="default"/>
      </w:rPr>
    </w:lvl>
  </w:abstractNum>
  <w:abstractNum w:abstractNumId="9" w15:restartNumberingAfterBreak="0">
    <w:nsid w:val="1B040BD2"/>
    <w:multiLevelType w:val="hybridMultilevel"/>
    <w:tmpl w:val="4E904E58"/>
    <w:lvl w:ilvl="0" w:tplc="4A8079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E8D484D"/>
    <w:multiLevelType w:val="hybridMultilevel"/>
    <w:tmpl w:val="A70ABDA8"/>
    <w:lvl w:ilvl="0" w:tplc="8A7C62B2">
      <w:numFmt w:val="bullet"/>
      <w:lvlText w:val="-"/>
      <w:lvlJc w:val="left"/>
      <w:pPr>
        <w:ind w:left="1872" w:hanging="360"/>
      </w:pPr>
      <w:rPr>
        <w:rFonts w:ascii="Times New Roman" w:eastAsiaTheme="minorEastAsia" w:hAnsi="Times New Roman" w:cs="Times New Roman"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11" w15:restartNumberingAfterBreak="0">
    <w:nsid w:val="263A3EB1"/>
    <w:multiLevelType w:val="singleLevel"/>
    <w:tmpl w:val="776AA474"/>
    <w:lvl w:ilvl="0">
      <w:start w:val="2"/>
      <w:numFmt w:val="decimal"/>
      <w:lvlText w:val="%1."/>
      <w:legacy w:legacy="1" w:legacySpace="0" w:legacyIndent="250"/>
      <w:lvlJc w:val="left"/>
      <w:rPr>
        <w:rFonts w:ascii="Times New Roman" w:hAnsi="Times New Roman" w:cs="Times New Roman" w:hint="default"/>
      </w:rPr>
    </w:lvl>
  </w:abstractNum>
  <w:abstractNum w:abstractNumId="12" w15:restartNumberingAfterBreak="0">
    <w:nsid w:val="27692635"/>
    <w:multiLevelType w:val="singleLevel"/>
    <w:tmpl w:val="182E0660"/>
    <w:lvl w:ilvl="0">
      <w:start w:val="1"/>
      <w:numFmt w:val="decimal"/>
      <w:lvlText w:val="8.%1."/>
      <w:legacy w:legacy="1" w:legacySpace="0" w:legacyIndent="365"/>
      <w:lvlJc w:val="left"/>
      <w:rPr>
        <w:rFonts w:ascii="Times New Roman" w:hAnsi="Times New Roman" w:cs="Times New Roman" w:hint="default"/>
      </w:rPr>
    </w:lvl>
  </w:abstractNum>
  <w:abstractNum w:abstractNumId="13" w15:restartNumberingAfterBreak="0">
    <w:nsid w:val="29F02001"/>
    <w:multiLevelType w:val="singleLevel"/>
    <w:tmpl w:val="F6D61F1C"/>
    <w:lvl w:ilvl="0">
      <w:start w:val="1"/>
      <w:numFmt w:val="decimal"/>
      <w:lvlText w:val="3.%1."/>
      <w:legacy w:legacy="1" w:legacySpace="0" w:legacyIndent="369"/>
      <w:lvlJc w:val="left"/>
      <w:rPr>
        <w:rFonts w:ascii="Times New Roman" w:hAnsi="Times New Roman" w:cs="Times New Roman" w:hint="default"/>
      </w:rPr>
    </w:lvl>
  </w:abstractNum>
  <w:abstractNum w:abstractNumId="14" w15:restartNumberingAfterBreak="0">
    <w:nsid w:val="2ED73916"/>
    <w:multiLevelType w:val="hybridMultilevel"/>
    <w:tmpl w:val="67E084F6"/>
    <w:lvl w:ilvl="0" w:tplc="EBE40F32">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5" w15:restartNumberingAfterBreak="0">
    <w:nsid w:val="308773DF"/>
    <w:multiLevelType w:val="hybridMultilevel"/>
    <w:tmpl w:val="EA22B9D8"/>
    <w:lvl w:ilvl="0" w:tplc="FFFFFFFF">
      <w:start w:val="1"/>
      <w:numFmt w:val="bullet"/>
      <w:lvlText w:val=""/>
      <w:lvlJc w:val="left"/>
      <w:pPr>
        <w:tabs>
          <w:tab w:val="num" w:pos="930"/>
        </w:tabs>
        <w:ind w:left="930" w:hanging="360"/>
      </w:pPr>
      <w:rPr>
        <w:rFonts w:ascii="Symbol" w:hAnsi="Symbol" w:hint="default"/>
      </w:rPr>
    </w:lvl>
    <w:lvl w:ilvl="1" w:tplc="FFFFFFFF">
      <w:start w:val="1"/>
      <w:numFmt w:val="bullet"/>
      <w:lvlText w:val="o"/>
      <w:lvlJc w:val="left"/>
      <w:pPr>
        <w:tabs>
          <w:tab w:val="num" w:pos="2010"/>
        </w:tabs>
        <w:ind w:left="2010" w:hanging="360"/>
      </w:pPr>
      <w:rPr>
        <w:rFonts w:ascii="Courier New" w:hAnsi="Courier New" w:cs="Times New Roman" w:hint="default"/>
      </w:rPr>
    </w:lvl>
    <w:lvl w:ilvl="2" w:tplc="FFFFFFFF">
      <w:start w:val="1"/>
      <w:numFmt w:val="bullet"/>
      <w:lvlText w:val=""/>
      <w:lvlJc w:val="left"/>
      <w:pPr>
        <w:tabs>
          <w:tab w:val="num" w:pos="2730"/>
        </w:tabs>
        <w:ind w:left="2730" w:hanging="360"/>
      </w:pPr>
      <w:rPr>
        <w:rFonts w:ascii="Wingdings" w:hAnsi="Wingdings" w:hint="default"/>
      </w:rPr>
    </w:lvl>
    <w:lvl w:ilvl="3" w:tplc="FFFFFFFF">
      <w:start w:val="1"/>
      <w:numFmt w:val="bullet"/>
      <w:lvlText w:val=""/>
      <w:lvlJc w:val="left"/>
      <w:pPr>
        <w:tabs>
          <w:tab w:val="num" w:pos="3450"/>
        </w:tabs>
        <w:ind w:left="3450" w:hanging="360"/>
      </w:pPr>
      <w:rPr>
        <w:rFonts w:ascii="Symbol" w:hAnsi="Symbol" w:hint="default"/>
      </w:rPr>
    </w:lvl>
    <w:lvl w:ilvl="4" w:tplc="FFFFFFFF">
      <w:start w:val="1"/>
      <w:numFmt w:val="bullet"/>
      <w:lvlText w:val="o"/>
      <w:lvlJc w:val="left"/>
      <w:pPr>
        <w:tabs>
          <w:tab w:val="num" w:pos="4170"/>
        </w:tabs>
        <w:ind w:left="4170" w:hanging="360"/>
      </w:pPr>
      <w:rPr>
        <w:rFonts w:ascii="Courier New" w:hAnsi="Courier New" w:cs="Times New Roman" w:hint="default"/>
      </w:rPr>
    </w:lvl>
    <w:lvl w:ilvl="5" w:tplc="FFFFFFFF">
      <w:start w:val="1"/>
      <w:numFmt w:val="bullet"/>
      <w:lvlText w:val=""/>
      <w:lvlJc w:val="left"/>
      <w:pPr>
        <w:tabs>
          <w:tab w:val="num" w:pos="4890"/>
        </w:tabs>
        <w:ind w:left="4890" w:hanging="360"/>
      </w:pPr>
      <w:rPr>
        <w:rFonts w:ascii="Wingdings" w:hAnsi="Wingdings" w:hint="default"/>
      </w:rPr>
    </w:lvl>
    <w:lvl w:ilvl="6" w:tplc="FFFFFFFF">
      <w:start w:val="1"/>
      <w:numFmt w:val="bullet"/>
      <w:lvlText w:val=""/>
      <w:lvlJc w:val="left"/>
      <w:pPr>
        <w:tabs>
          <w:tab w:val="num" w:pos="5610"/>
        </w:tabs>
        <w:ind w:left="5610" w:hanging="360"/>
      </w:pPr>
      <w:rPr>
        <w:rFonts w:ascii="Symbol" w:hAnsi="Symbol" w:hint="default"/>
      </w:rPr>
    </w:lvl>
    <w:lvl w:ilvl="7" w:tplc="FFFFFFFF">
      <w:start w:val="1"/>
      <w:numFmt w:val="bullet"/>
      <w:lvlText w:val="o"/>
      <w:lvlJc w:val="left"/>
      <w:pPr>
        <w:tabs>
          <w:tab w:val="num" w:pos="6330"/>
        </w:tabs>
        <w:ind w:left="6330" w:hanging="360"/>
      </w:pPr>
      <w:rPr>
        <w:rFonts w:ascii="Courier New" w:hAnsi="Courier New" w:cs="Times New Roman" w:hint="default"/>
      </w:rPr>
    </w:lvl>
    <w:lvl w:ilvl="8" w:tplc="FFFFFFFF">
      <w:start w:val="1"/>
      <w:numFmt w:val="bullet"/>
      <w:lvlText w:val=""/>
      <w:lvlJc w:val="left"/>
      <w:pPr>
        <w:tabs>
          <w:tab w:val="num" w:pos="7050"/>
        </w:tabs>
        <w:ind w:left="7050" w:hanging="360"/>
      </w:pPr>
      <w:rPr>
        <w:rFonts w:ascii="Wingdings" w:hAnsi="Wingdings" w:hint="default"/>
      </w:rPr>
    </w:lvl>
  </w:abstractNum>
  <w:abstractNum w:abstractNumId="16" w15:restartNumberingAfterBreak="0">
    <w:nsid w:val="32814642"/>
    <w:multiLevelType w:val="hybridMultilevel"/>
    <w:tmpl w:val="49E656F2"/>
    <w:lvl w:ilvl="0" w:tplc="4A8079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CA6B9B"/>
    <w:multiLevelType w:val="multilevel"/>
    <w:tmpl w:val="BADC1E1A"/>
    <w:lvl w:ilvl="0">
      <w:start w:val="2"/>
      <w:numFmt w:val="decimal"/>
      <w:lvlText w:val="7.%1."/>
      <w:legacy w:legacy="1" w:legacySpace="0" w:legacyIndent="365"/>
      <w:lvlJc w:val="left"/>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513639"/>
    <w:multiLevelType w:val="hybridMultilevel"/>
    <w:tmpl w:val="BAC8FC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765B57"/>
    <w:multiLevelType w:val="multilevel"/>
    <w:tmpl w:val="1A00CA46"/>
    <w:lvl w:ilvl="0">
      <w:start w:val="5"/>
      <w:numFmt w:val="decimal"/>
      <w:lvlText w:val="%1."/>
      <w:lvlJc w:val="left"/>
      <w:pPr>
        <w:ind w:left="360" w:hanging="360"/>
      </w:pPr>
      <w:rPr>
        <w:rFonts w:hint="default"/>
      </w:rPr>
    </w:lvl>
    <w:lvl w:ilvl="1">
      <w:start w:val="5"/>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6C656CC"/>
    <w:multiLevelType w:val="hybridMultilevel"/>
    <w:tmpl w:val="0E8EE2CC"/>
    <w:lvl w:ilvl="0" w:tplc="1780E3BA">
      <w:start w:val="1"/>
      <w:numFmt w:val="decimal"/>
      <w:lvlText w:val="6.%1."/>
      <w:legacy w:legacy="1" w:legacySpace="0" w:legacyIndent="365"/>
      <w:lvlJc w:val="left"/>
      <w:rPr>
        <w:rFonts w:ascii="Times New Roman" w:hAnsi="Times New Roman" w:cs="Times New Roman" w:hint="default"/>
      </w:rPr>
    </w:lvl>
    <w:lvl w:ilvl="1" w:tplc="DF8A6D34">
      <w:numFmt w:val="decimal"/>
      <w:lvlText w:val=""/>
      <w:lvlJc w:val="left"/>
    </w:lvl>
    <w:lvl w:ilvl="2" w:tplc="C76E8142">
      <w:numFmt w:val="decimal"/>
      <w:lvlText w:val=""/>
      <w:lvlJc w:val="left"/>
    </w:lvl>
    <w:lvl w:ilvl="3" w:tplc="56FEABC2">
      <w:numFmt w:val="decimal"/>
      <w:lvlText w:val=""/>
      <w:lvlJc w:val="left"/>
    </w:lvl>
    <w:lvl w:ilvl="4" w:tplc="D5748150">
      <w:numFmt w:val="decimal"/>
      <w:lvlText w:val=""/>
      <w:lvlJc w:val="left"/>
    </w:lvl>
    <w:lvl w:ilvl="5" w:tplc="425075FC">
      <w:numFmt w:val="decimal"/>
      <w:lvlText w:val=""/>
      <w:lvlJc w:val="left"/>
    </w:lvl>
    <w:lvl w:ilvl="6" w:tplc="CC046A86">
      <w:numFmt w:val="decimal"/>
      <w:lvlText w:val=""/>
      <w:lvlJc w:val="left"/>
    </w:lvl>
    <w:lvl w:ilvl="7" w:tplc="F4504824">
      <w:numFmt w:val="decimal"/>
      <w:lvlText w:val=""/>
      <w:lvlJc w:val="left"/>
    </w:lvl>
    <w:lvl w:ilvl="8" w:tplc="D90C1ACA">
      <w:numFmt w:val="decimal"/>
      <w:lvlText w:val=""/>
      <w:lvlJc w:val="left"/>
    </w:lvl>
  </w:abstractNum>
  <w:abstractNum w:abstractNumId="21" w15:restartNumberingAfterBreak="0">
    <w:nsid w:val="49D77DE6"/>
    <w:multiLevelType w:val="multilevel"/>
    <w:tmpl w:val="77324E2C"/>
    <w:lvl w:ilvl="0">
      <w:start w:val="5"/>
      <w:numFmt w:val="decimal"/>
      <w:suff w:val="space"/>
      <w:lvlText w:val="%1."/>
      <w:lvlJc w:val="left"/>
      <w:pPr>
        <w:ind w:left="360" w:hanging="360"/>
      </w:pPr>
      <w:rPr>
        <w:rFonts w:hint="default"/>
      </w:rPr>
    </w:lvl>
    <w:lvl w:ilvl="1">
      <w:start w:val="3"/>
      <w:numFmt w:val="decimal"/>
      <w:suff w:val="space"/>
      <w:lvlText w:val="%1.%2."/>
      <w:lvlJc w:val="left"/>
      <w:pPr>
        <w:ind w:left="927" w:hanging="360"/>
      </w:pPr>
      <w:rPr>
        <w:rFonts w:hint="default"/>
        <w:b w:val="0"/>
        <w:bCs/>
      </w:rPr>
    </w:lvl>
    <w:lvl w:ilvl="2">
      <w:start w:val="1"/>
      <w:numFmt w:val="decimal"/>
      <w:suff w:val="space"/>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BF427B9"/>
    <w:multiLevelType w:val="hybridMultilevel"/>
    <w:tmpl w:val="24E85538"/>
    <w:lvl w:ilvl="0" w:tplc="B350B752">
      <w:start w:val="9"/>
      <w:numFmt w:val="decimal"/>
      <w:lvlText w:val="%1."/>
      <w:lvlJc w:val="left"/>
      <w:pPr>
        <w:ind w:left="720" w:hanging="360"/>
      </w:pPr>
    </w:lvl>
    <w:lvl w:ilvl="1" w:tplc="575251A2">
      <w:start w:val="1"/>
      <w:numFmt w:val="lowerLetter"/>
      <w:lvlText w:val="%2."/>
      <w:lvlJc w:val="left"/>
      <w:pPr>
        <w:ind w:left="1440" w:hanging="360"/>
      </w:pPr>
    </w:lvl>
    <w:lvl w:ilvl="2" w:tplc="2D86C3E4">
      <w:start w:val="1"/>
      <w:numFmt w:val="lowerRoman"/>
      <w:lvlText w:val="%3."/>
      <w:lvlJc w:val="right"/>
      <w:pPr>
        <w:ind w:left="2160" w:hanging="180"/>
      </w:pPr>
    </w:lvl>
    <w:lvl w:ilvl="3" w:tplc="985C6F5C">
      <w:start w:val="1"/>
      <w:numFmt w:val="decimal"/>
      <w:lvlText w:val="%4."/>
      <w:lvlJc w:val="left"/>
      <w:pPr>
        <w:ind w:left="2880" w:hanging="360"/>
      </w:pPr>
    </w:lvl>
    <w:lvl w:ilvl="4" w:tplc="84202A28">
      <w:start w:val="1"/>
      <w:numFmt w:val="lowerLetter"/>
      <w:lvlText w:val="%5."/>
      <w:lvlJc w:val="left"/>
      <w:pPr>
        <w:ind w:left="3600" w:hanging="360"/>
      </w:pPr>
    </w:lvl>
    <w:lvl w:ilvl="5" w:tplc="CA2ED928">
      <w:start w:val="1"/>
      <w:numFmt w:val="lowerRoman"/>
      <w:lvlText w:val="%6."/>
      <w:lvlJc w:val="right"/>
      <w:pPr>
        <w:ind w:left="4320" w:hanging="180"/>
      </w:pPr>
    </w:lvl>
    <w:lvl w:ilvl="6" w:tplc="7C0EB358">
      <w:start w:val="1"/>
      <w:numFmt w:val="decimal"/>
      <w:lvlText w:val="%7."/>
      <w:lvlJc w:val="left"/>
      <w:pPr>
        <w:ind w:left="5040" w:hanging="360"/>
      </w:pPr>
    </w:lvl>
    <w:lvl w:ilvl="7" w:tplc="C952F0C8">
      <w:start w:val="1"/>
      <w:numFmt w:val="lowerLetter"/>
      <w:lvlText w:val="%8."/>
      <w:lvlJc w:val="left"/>
      <w:pPr>
        <w:ind w:left="5760" w:hanging="360"/>
      </w:pPr>
    </w:lvl>
    <w:lvl w:ilvl="8" w:tplc="BF442598">
      <w:start w:val="1"/>
      <w:numFmt w:val="lowerRoman"/>
      <w:lvlText w:val="%9."/>
      <w:lvlJc w:val="right"/>
      <w:pPr>
        <w:ind w:left="6480" w:hanging="180"/>
      </w:pPr>
    </w:lvl>
  </w:abstractNum>
  <w:abstractNum w:abstractNumId="23" w15:restartNumberingAfterBreak="0">
    <w:nsid w:val="53343DBD"/>
    <w:multiLevelType w:val="hybridMultilevel"/>
    <w:tmpl w:val="5E9A9640"/>
    <w:lvl w:ilvl="0" w:tplc="C5C826BE">
      <w:start w:val="3"/>
      <w:numFmt w:val="decimal"/>
      <w:lvlText w:val="5.%1."/>
      <w:legacy w:legacy="1" w:legacySpace="0" w:legacyIndent="370"/>
      <w:lvlJc w:val="left"/>
      <w:rPr>
        <w:rFonts w:ascii="Times New Roman" w:hAnsi="Times New Roman" w:cs="Times New Roman" w:hint="default"/>
      </w:rPr>
    </w:lvl>
    <w:lvl w:ilvl="1" w:tplc="891C5EFA">
      <w:numFmt w:val="decimal"/>
      <w:lvlText w:val=""/>
      <w:lvlJc w:val="left"/>
    </w:lvl>
    <w:lvl w:ilvl="2" w:tplc="3806A88A">
      <w:numFmt w:val="decimal"/>
      <w:lvlText w:val=""/>
      <w:lvlJc w:val="left"/>
    </w:lvl>
    <w:lvl w:ilvl="3" w:tplc="65968DBA">
      <w:numFmt w:val="decimal"/>
      <w:lvlText w:val=""/>
      <w:lvlJc w:val="left"/>
    </w:lvl>
    <w:lvl w:ilvl="4" w:tplc="870AFFCE">
      <w:numFmt w:val="decimal"/>
      <w:lvlText w:val=""/>
      <w:lvlJc w:val="left"/>
    </w:lvl>
    <w:lvl w:ilvl="5" w:tplc="48C2ABA2">
      <w:numFmt w:val="decimal"/>
      <w:lvlText w:val=""/>
      <w:lvlJc w:val="left"/>
    </w:lvl>
    <w:lvl w:ilvl="6" w:tplc="E96429B0">
      <w:numFmt w:val="decimal"/>
      <w:lvlText w:val=""/>
      <w:lvlJc w:val="left"/>
    </w:lvl>
    <w:lvl w:ilvl="7" w:tplc="93BABA46">
      <w:numFmt w:val="decimal"/>
      <w:lvlText w:val=""/>
      <w:lvlJc w:val="left"/>
    </w:lvl>
    <w:lvl w:ilvl="8" w:tplc="ABB48572">
      <w:numFmt w:val="decimal"/>
      <w:lvlText w:val=""/>
      <w:lvlJc w:val="left"/>
    </w:lvl>
  </w:abstractNum>
  <w:abstractNum w:abstractNumId="24" w15:restartNumberingAfterBreak="0">
    <w:nsid w:val="58A44986"/>
    <w:multiLevelType w:val="hybridMultilevel"/>
    <w:tmpl w:val="E4621368"/>
    <w:lvl w:ilvl="0" w:tplc="FFFFFFFF">
      <w:start w:val="1"/>
      <w:numFmt w:val="decimal"/>
      <w:lvlText w:val="%1."/>
      <w:lvlJc w:val="left"/>
      <w:pPr>
        <w:tabs>
          <w:tab w:val="num" w:pos="1729"/>
        </w:tabs>
        <w:ind w:left="1729" w:hanging="1020"/>
      </w:pPr>
      <w:rPr>
        <w:rFonts w:cs="Times New Roman" w:hint="default"/>
      </w:rPr>
    </w:lvl>
    <w:lvl w:ilvl="1" w:tplc="FFFFFFFF" w:tentative="1">
      <w:start w:val="1"/>
      <w:numFmt w:val="lowerLetter"/>
      <w:lvlText w:val="%2."/>
      <w:lvlJc w:val="left"/>
      <w:pPr>
        <w:tabs>
          <w:tab w:val="num" w:pos="1789"/>
        </w:tabs>
        <w:ind w:left="1789" w:hanging="360"/>
      </w:pPr>
      <w:rPr>
        <w:rFonts w:cs="Times New Roman"/>
      </w:rPr>
    </w:lvl>
    <w:lvl w:ilvl="2" w:tplc="FFFFFFFF" w:tentative="1">
      <w:start w:val="1"/>
      <w:numFmt w:val="lowerRoman"/>
      <w:lvlText w:val="%3."/>
      <w:lvlJc w:val="right"/>
      <w:pPr>
        <w:tabs>
          <w:tab w:val="num" w:pos="2509"/>
        </w:tabs>
        <w:ind w:left="2509" w:hanging="180"/>
      </w:pPr>
      <w:rPr>
        <w:rFonts w:cs="Times New Roman"/>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25" w15:restartNumberingAfterBreak="0">
    <w:nsid w:val="5A60556B"/>
    <w:multiLevelType w:val="hybridMultilevel"/>
    <w:tmpl w:val="79AAD45E"/>
    <w:lvl w:ilvl="0" w:tplc="F698E93A">
      <w:start w:val="1"/>
      <w:numFmt w:val="decimal"/>
      <w:lvlText w:val="4.%1."/>
      <w:legacy w:legacy="1" w:legacySpace="0" w:legacyIndent="370"/>
      <w:lvlJc w:val="left"/>
      <w:rPr>
        <w:rFonts w:ascii="Times New Roman" w:hAnsi="Times New Roman" w:cs="Times New Roman" w:hint="default"/>
      </w:rPr>
    </w:lvl>
    <w:lvl w:ilvl="1" w:tplc="0D283904">
      <w:numFmt w:val="decimal"/>
      <w:lvlText w:val=""/>
      <w:lvlJc w:val="left"/>
    </w:lvl>
    <w:lvl w:ilvl="2" w:tplc="A9BC0C42">
      <w:numFmt w:val="decimal"/>
      <w:lvlText w:val=""/>
      <w:lvlJc w:val="left"/>
    </w:lvl>
    <w:lvl w:ilvl="3" w:tplc="BD32B0E6">
      <w:numFmt w:val="decimal"/>
      <w:lvlText w:val=""/>
      <w:lvlJc w:val="left"/>
    </w:lvl>
    <w:lvl w:ilvl="4" w:tplc="1A047DCE">
      <w:numFmt w:val="decimal"/>
      <w:lvlText w:val=""/>
      <w:lvlJc w:val="left"/>
    </w:lvl>
    <w:lvl w:ilvl="5" w:tplc="DCFC39F2">
      <w:numFmt w:val="decimal"/>
      <w:lvlText w:val=""/>
      <w:lvlJc w:val="left"/>
    </w:lvl>
    <w:lvl w:ilvl="6" w:tplc="4C5CD242">
      <w:numFmt w:val="decimal"/>
      <w:lvlText w:val=""/>
      <w:lvlJc w:val="left"/>
    </w:lvl>
    <w:lvl w:ilvl="7" w:tplc="C7466C7A">
      <w:numFmt w:val="decimal"/>
      <w:lvlText w:val=""/>
      <w:lvlJc w:val="left"/>
    </w:lvl>
    <w:lvl w:ilvl="8" w:tplc="EE5AA66A">
      <w:numFmt w:val="decimal"/>
      <w:lvlText w:val=""/>
      <w:lvlJc w:val="left"/>
    </w:lvl>
  </w:abstractNum>
  <w:abstractNum w:abstractNumId="26" w15:restartNumberingAfterBreak="0">
    <w:nsid w:val="617D4335"/>
    <w:multiLevelType w:val="multilevel"/>
    <w:tmpl w:val="D92059EA"/>
    <w:lvl w:ilvl="0">
      <w:start w:val="1"/>
      <w:numFmt w:val="decimal"/>
      <w:lvlText w:val="%1."/>
      <w:lvlJc w:val="left"/>
      <w:pPr>
        <w:ind w:left="1080" w:hanging="360"/>
      </w:pPr>
      <w:rPr>
        <w:rFonts w:cs="Times New Roman" w:hint="default"/>
      </w:rPr>
    </w:lvl>
    <w:lvl w:ilvl="1">
      <w:start w:val="1"/>
      <w:numFmt w:val="decimal"/>
      <w:lvlText w:val="%1.%2."/>
      <w:lvlJc w:val="left"/>
      <w:pPr>
        <w:ind w:left="720" w:firstLine="0"/>
      </w:pPr>
      <w:rPr>
        <w:rFonts w:ascii="Arial" w:hAnsi="Arial" w:cs="Arial" w:hint="default"/>
        <w:b/>
        <w:lang w:val="en-US"/>
      </w:rPr>
    </w:lvl>
    <w:lvl w:ilvl="2">
      <w:start w:val="1"/>
      <w:numFmt w:val="russianLower"/>
      <w:lvlText w:val="(%3)"/>
      <w:lvlJc w:val="left"/>
      <w:pPr>
        <w:ind w:left="1440" w:firstLine="0"/>
      </w:pPr>
      <w:rPr>
        <w:rFonts w:hint="default"/>
        <w:b w:val="0"/>
        <w:i w:val="0"/>
        <w:color w:val="auto"/>
      </w:rPr>
    </w:lvl>
    <w:lvl w:ilvl="3">
      <w:start w:val="1"/>
      <w:numFmt w:val="lowerRoman"/>
      <w:lvlText w:val="(%4)"/>
      <w:lvlJc w:val="left"/>
      <w:pPr>
        <w:ind w:left="1440" w:firstLine="720"/>
      </w:pPr>
      <w:rPr>
        <w:rFonts w:cs="Times New Roman" w:hint="default"/>
        <w:b w:val="0"/>
        <w:i w:val="0"/>
      </w:rPr>
    </w:lvl>
    <w:lvl w:ilvl="4">
      <w:start w:val="1"/>
      <w:numFmt w:val="upperLetter"/>
      <w:lvlText w:val="(%5)"/>
      <w:lvlJc w:val="left"/>
      <w:pPr>
        <w:ind w:left="2858" w:hanging="698"/>
      </w:pPr>
      <w:rPr>
        <w:rFonts w:cs="Times New Roman" w:hint="default"/>
      </w:rPr>
    </w:lvl>
    <w:lvl w:ilvl="5">
      <w:start w:val="1"/>
      <w:numFmt w:val="decimal"/>
      <w:lvlText w:val="%1.%2.%3.%4.%5.%6."/>
      <w:lvlJc w:val="left"/>
      <w:pPr>
        <w:ind w:left="1800" w:hanging="1080"/>
      </w:pPr>
      <w:rPr>
        <w:rFonts w:cs="Times New Roman" w:hint="default"/>
      </w:rPr>
    </w:lvl>
    <w:lvl w:ilvl="6">
      <w:start w:val="1"/>
      <w:numFmt w:val="decimal"/>
      <w:lvlText w:val="%1.%2.%3.%4.%5.%6.%7."/>
      <w:lvlJc w:val="left"/>
      <w:pPr>
        <w:ind w:left="2160" w:hanging="1440"/>
      </w:pPr>
      <w:rPr>
        <w:rFonts w:cs="Times New Roman" w:hint="default"/>
      </w:rPr>
    </w:lvl>
    <w:lvl w:ilvl="7">
      <w:start w:val="1"/>
      <w:numFmt w:val="decimal"/>
      <w:lvlText w:val="%1.%2.%3.%4.%5.%6.%7.%8."/>
      <w:lvlJc w:val="left"/>
      <w:pPr>
        <w:ind w:left="2160" w:hanging="1440"/>
      </w:pPr>
      <w:rPr>
        <w:rFonts w:cs="Times New Roman" w:hint="default"/>
      </w:rPr>
    </w:lvl>
    <w:lvl w:ilvl="8">
      <w:start w:val="1"/>
      <w:numFmt w:val="decimal"/>
      <w:lvlText w:val="%1.%2.%3.%4.%5.%6.%7.%8.%9."/>
      <w:lvlJc w:val="left"/>
      <w:pPr>
        <w:ind w:left="2520" w:hanging="1800"/>
      </w:pPr>
      <w:rPr>
        <w:rFonts w:cs="Times New Roman" w:hint="default"/>
      </w:rPr>
    </w:lvl>
  </w:abstractNum>
  <w:abstractNum w:abstractNumId="27" w15:restartNumberingAfterBreak="0">
    <w:nsid w:val="62B90BF1"/>
    <w:multiLevelType w:val="multilevel"/>
    <w:tmpl w:val="736EA05C"/>
    <w:lvl w:ilvl="0">
      <w:start w:val="1"/>
      <w:numFmt w:val="decimal"/>
      <w:suff w:val="space"/>
      <w:lvlText w:val="%1."/>
      <w:lvlJc w:val="left"/>
      <w:pPr>
        <w:ind w:left="360" w:hanging="360"/>
      </w:pPr>
      <w:rPr>
        <w:rFonts w:hint="default"/>
      </w:rPr>
    </w:lvl>
    <w:lvl w:ilvl="1">
      <w:start w:val="1"/>
      <w:numFmt w:val="decimal"/>
      <w:suff w:val="space"/>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5873043"/>
    <w:multiLevelType w:val="multilevel"/>
    <w:tmpl w:val="CCA8F176"/>
    <w:lvl w:ilvl="0">
      <w:start w:val="11"/>
      <w:numFmt w:val="decimal"/>
      <w:suff w:val="space"/>
      <w:lvlText w:val="%1."/>
      <w:lvlJc w:val="left"/>
      <w:pPr>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
      <w:lvlJc w:val="left"/>
      <w:pPr>
        <w:tabs>
          <w:tab w:val="num" w:pos="1224"/>
        </w:tabs>
        <w:ind w:left="1224" w:hanging="504"/>
      </w:pPr>
      <w:rPr>
        <w:rFonts w:hint="default"/>
      </w:rPr>
    </w:lvl>
    <w:lvl w:ilvl="3">
      <w:start w:val="1"/>
      <w:numFmt w:val="decimal"/>
      <w:suff w:val="space"/>
      <w:lvlText w:val="%1.%4."/>
      <w:lvlJc w:val="left"/>
      <w:pPr>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65C57A21"/>
    <w:multiLevelType w:val="multilevel"/>
    <w:tmpl w:val="F22C0CF2"/>
    <w:lvl w:ilvl="0">
      <w:start w:val="3"/>
      <w:numFmt w:val="decimal"/>
      <w:pStyle w:val="a0"/>
      <w:lvlText w:val="%1."/>
      <w:lvlJc w:val="left"/>
      <w:pPr>
        <w:ind w:left="1069"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272849"/>
    <w:multiLevelType w:val="multilevel"/>
    <w:tmpl w:val="42CE2502"/>
    <w:lvl w:ilvl="0">
      <w:start w:val="1"/>
      <w:numFmt w:val="decimal"/>
      <w:pStyle w:val="-"/>
      <w:suff w:val="space"/>
      <w:lvlText w:val="%1."/>
      <w:lvlJc w:val="left"/>
      <w:pPr>
        <w:ind w:left="357" w:firstLine="0"/>
      </w:pPr>
      <w:rPr>
        <w:rFonts w:hint="default"/>
        <w:b/>
        <w:i w:val="0"/>
        <w:sz w:val="24"/>
        <w:szCs w:val="24"/>
      </w:rPr>
    </w:lvl>
    <w:lvl w:ilvl="1">
      <w:start w:val="1"/>
      <w:numFmt w:val="decimal"/>
      <w:pStyle w:val="-0"/>
      <w:suff w:val="space"/>
      <w:lvlText w:val="%1.%2."/>
      <w:lvlJc w:val="left"/>
      <w:pPr>
        <w:ind w:left="-25" w:firstLine="709"/>
      </w:pPr>
      <w:rPr>
        <w:rFonts w:hint="default"/>
        <w:b w:val="0"/>
        <w:i w:val="0"/>
        <w:sz w:val="24"/>
        <w:szCs w:val="24"/>
      </w:rPr>
    </w:lvl>
    <w:lvl w:ilvl="2">
      <w:start w:val="1"/>
      <w:numFmt w:val="decimal"/>
      <w:pStyle w:val="-1"/>
      <w:suff w:val="space"/>
      <w:lvlText w:val="%1.%2.%3"/>
      <w:lvlJc w:val="left"/>
      <w:pPr>
        <w:ind w:left="0" w:firstLine="709"/>
      </w:pPr>
      <w:rPr>
        <w:rFonts w:hint="default"/>
        <w:b/>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31" w15:restartNumberingAfterBreak="0">
    <w:nsid w:val="6D615F78"/>
    <w:multiLevelType w:val="hybridMultilevel"/>
    <w:tmpl w:val="7574690E"/>
    <w:lvl w:ilvl="0" w:tplc="EBE40F3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F4B5040"/>
    <w:multiLevelType w:val="multilevel"/>
    <w:tmpl w:val="00F4DC60"/>
    <w:lvl w:ilvl="0">
      <w:start w:val="1"/>
      <w:numFmt w:val="decimal"/>
      <w:lvlText w:val="%1."/>
      <w:lvlJc w:val="left"/>
      <w:pPr>
        <w:ind w:left="644"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33" w15:restartNumberingAfterBreak="0">
    <w:nsid w:val="71FF0E9A"/>
    <w:multiLevelType w:val="multilevel"/>
    <w:tmpl w:val="569AC310"/>
    <w:lvl w:ilvl="0">
      <w:start w:val="1"/>
      <w:numFmt w:val="decimal"/>
      <w:pStyle w:val="1"/>
      <w:lvlText w:val="%1."/>
      <w:lvlJc w:val="left"/>
      <w:pPr>
        <w:ind w:left="720" w:hanging="360"/>
      </w:pPr>
      <w:rPr>
        <w:rFonts w:cs="Times New Roman" w:hint="default"/>
      </w:rPr>
    </w:lvl>
    <w:lvl w:ilvl="1">
      <w:start w:val="8"/>
      <w:numFmt w:val="decimal"/>
      <w:isLgl/>
      <w:lvlText w:val="%1.%2."/>
      <w:lvlJc w:val="left"/>
      <w:pPr>
        <w:ind w:left="1114" w:hanging="40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534" w:hanging="108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592" w:hanging="1440"/>
      </w:pPr>
      <w:rPr>
        <w:rFonts w:cs="Times New Roman" w:hint="default"/>
      </w:rPr>
    </w:lvl>
  </w:abstractNum>
  <w:abstractNum w:abstractNumId="34" w15:restartNumberingAfterBreak="0">
    <w:nsid w:val="77570BCA"/>
    <w:multiLevelType w:val="multilevel"/>
    <w:tmpl w:val="F7F07808"/>
    <w:lvl w:ilvl="0">
      <w:start w:val="1"/>
      <w:numFmt w:val="decimal"/>
      <w:lvlText w:val="10.%1."/>
      <w:legacy w:legacy="1" w:legacySpace="0" w:legacyIndent="523"/>
      <w:lvlJc w:val="left"/>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463CA9"/>
    <w:multiLevelType w:val="hybridMultilevel"/>
    <w:tmpl w:val="B73C0900"/>
    <w:lvl w:ilvl="0" w:tplc="C2BAED74">
      <w:start w:val="1"/>
      <w:numFmt w:val="bullet"/>
      <w:lvlText w:val="-"/>
      <w:lvlJc w:val="left"/>
      <w:pPr>
        <w:ind w:left="720" w:hanging="360"/>
      </w:pPr>
      <w:rPr>
        <w:rFonts w:ascii="Arial" w:hAnsi="Arial" w:hint="default"/>
      </w:rPr>
    </w:lvl>
    <w:lvl w:ilvl="1" w:tplc="3D7C1960">
      <w:start w:val="1"/>
      <w:numFmt w:val="bullet"/>
      <w:lvlText w:val="o"/>
      <w:lvlJc w:val="left"/>
      <w:pPr>
        <w:ind w:left="1440" w:hanging="360"/>
      </w:pPr>
      <w:rPr>
        <w:rFonts w:ascii="Courier New" w:hAnsi="Courier New" w:hint="default"/>
      </w:rPr>
    </w:lvl>
    <w:lvl w:ilvl="2" w:tplc="CF404CCE">
      <w:start w:val="1"/>
      <w:numFmt w:val="bullet"/>
      <w:lvlText w:val=""/>
      <w:lvlJc w:val="left"/>
      <w:pPr>
        <w:ind w:left="2160" w:hanging="360"/>
      </w:pPr>
      <w:rPr>
        <w:rFonts w:ascii="Wingdings" w:hAnsi="Wingdings" w:hint="default"/>
      </w:rPr>
    </w:lvl>
    <w:lvl w:ilvl="3" w:tplc="FDF2D92C">
      <w:start w:val="1"/>
      <w:numFmt w:val="bullet"/>
      <w:lvlText w:val=""/>
      <w:lvlJc w:val="left"/>
      <w:pPr>
        <w:ind w:left="2880" w:hanging="360"/>
      </w:pPr>
      <w:rPr>
        <w:rFonts w:ascii="Symbol" w:hAnsi="Symbol" w:hint="default"/>
      </w:rPr>
    </w:lvl>
    <w:lvl w:ilvl="4" w:tplc="250A5F3E">
      <w:start w:val="1"/>
      <w:numFmt w:val="bullet"/>
      <w:lvlText w:val="o"/>
      <w:lvlJc w:val="left"/>
      <w:pPr>
        <w:ind w:left="3600" w:hanging="360"/>
      </w:pPr>
      <w:rPr>
        <w:rFonts w:ascii="Courier New" w:hAnsi="Courier New" w:hint="default"/>
      </w:rPr>
    </w:lvl>
    <w:lvl w:ilvl="5" w:tplc="3468CDE6">
      <w:start w:val="1"/>
      <w:numFmt w:val="bullet"/>
      <w:lvlText w:val=""/>
      <w:lvlJc w:val="left"/>
      <w:pPr>
        <w:ind w:left="4320" w:hanging="360"/>
      </w:pPr>
      <w:rPr>
        <w:rFonts w:ascii="Wingdings" w:hAnsi="Wingdings" w:hint="default"/>
      </w:rPr>
    </w:lvl>
    <w:lvl w:ilvl="6" w:tplc="95BA63F4">
      <w:start w:val="1"/>
      <w:numFmt w:val="bullet"/>
      <w:lvlText w:val=""/>
      <w:lvlJc w:val="left"/>
      <w:pPr>
        <w:ind w:left="5040" w:hanging="360"/>
      </w:pPr>
      <w:rPr>
        <w:rFonts w:ascii="Symbol" w:hAnsi="Symbol" w:hint="default"/>
      </w:rPr>
    </w:lvl>
    <w:lvl w:ilvl="7" w:tplc="E39EC546">
      <w:start w:val="1"/>
      <w:numFmt w:val="bullet"/>
      <w:lvlText w:val="o"/>
      <w:lvlJc w:val="left"/>
      <w:pPr>
        <w:ind w:left="5760" w:hanging="360"/>
      </w:pPr>
      <w:rPr>
        <w:rFonts w:ascii="Courier New" w:hAnsi="Courier New" w:hint="default"/>
      </w:rPr>
    </w:lvl>
    <w:lvl w:ilvl="8" w:tplc="C7C0CBD0">
      <w:start w:val="1"/>
      <w:numFmt w:val="bullet"/>
      <w:lvlText w:val=""/>
      <w:lvlJc w:val="left"/>
      <w:pPr>
        <w:ind w:left="6480" w:hanging="360"/>
      </w:pPr>
      <w:rPr>
        <w:rFonts w:ascii="Wingdings" w:hAnsi="Wingdings" w:hint="default"/>
      </w:rPr>
    </w:lvl>
  </w:abstractNum>
  <w:abstractNum w:abstractNumId="36" w15:restartNumberingAfterBreak="0">
    <w:nsid w:val="7E334A2D"/>
    <w:multiLevelType w:val="hybridMultilevel"/>
    <w:tmpl w:val="D23CBF4A"/>
    <w:lvl w:ilvl="0" w:tplc="EBE40F3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211767831">
    <w:abstractNumId w:val="33"/>
  </w:num>
  <w:num w:numId="2" w16cid:durableId="155264690">
    <w:abstractNumId w:val="8"/>
  </w:num>
  <w:num w:numId="3" w16cid:durableId="1921016553">
    <w:abstractNumId w:val="27"/>
  </w:num>
  <w:num w:numId="4" w16cid:durableId="1509177240">
    <w:abstractNumId w:val="31"/>
  </w:num>
  <w:num w:numId="5" w16cid:durableId="1842431021">
    <w:abstractNumId w:val="35"/>
  </w:num>
  <w:num w:numId="6" w16cid:durableId="1040276360">
    <w:abstractNumId w:val="22"/>
  </w:num>
  <w:num w:numId="7" w16cid:durableId="1714311741">
    <w:abstractNumId w:val="6"/>
  </w:num>
  <w:num w:numId="8" w16cid:durableId="2098674827">
    <w:abstractNumId w:val="4"/>
  </w:num>
  <w:num w:numId="9" w16cid:durableId="477037640">
    <w:abstractNumId w:val="13"/>
  </w:num>
  <w:num w:numId="10" w16cid:durableId="1756856069">
    <w:abstractNumId w:val="1"/>
    <w:lvlOverride w:ilvl="0">
      <w:lvl w:ilvl="0">
        <w:numFmt w:val="bullet"/>
        <w:lvlText w:val="-"/>
        <w:legacy w:legacy="1" w:legacySpace="0" w:legacyIndent="355"/>
        <w:lvlJc w:val="left"/>
        <w:rPr>
          <w:rFonts w:ascii="Times New Roman" w:hAnsi="Times New Roman" w:hint="default"/>
        </w:rPr>
      </w:lvl>
    </w:lvlOverride>
  </w:num>
  <w:num w:numId="11" w16cid:durableId="1801536446">
    <w:abstractNumId w:val="25"/>
  </w:num>
  <w:num w:numId="12" w16cid:durableId="1634018720">
    <w:abstractNumId w:val="23"/>
  </w:num>
  <w:num w:numId="13" w16cid:durableId="1251618148">
    <w:abstractNumId w:val="20"/>
  </w:num>
  <w:num w:numId="14" w16cid:durableId="1081872220">
    <w:abstractNumId w:val="17"/>
  </w:num>
  <w:num w:numId="15" w16cid:durableId="740636623">
    <w:abstractNumId w:val="12"/>
  </w:num>
  <w:num w:numId="16" w16cid:durableId="611279794">
    <w:abstractNumId w:val="34"/>
  </w:num>
  <w:num w:numId="17" w16cid:durableId="353119314">
    <w:abstractNumId w:val="11"/>
  </w:num>
  <w:num w:numId="18" w16cid:durableId="2037584013">
    <w:abstractNumId w:val="5"/>
  </w:num>
  <w:num w:numId="19" w16cid:durableId="1514959376">
    <w:abstractNumId w:val="24"/>
  </w:num>
  <w:num w:numId="20" w16cid:durableId="999425332">
    <w:abstractNumId w:val="9"/>
  </w:num>
  <w:num w:numId="21" w16cid:durableId="756829265">
    <w:abstractNumId w:val="16"/>
  </w:num>
  <w:num w:numId="22" w16cid:durableId="1680602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9400631">
    <w:abstractNumId w:val="32"/>
  </w:num>
  <w:num w:numId="24" w16cid:durableId="464931338">
    <w:abstractNumId w:val="28"/>
  </w:num>
  <w:num w:numId="25" w16cid:durableId="1839076999">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1715196">
    <w:abstractNumId w:val="15"/>
  </w:num>
  <w:num w:numId="27" w16cid:durableId="1036664481">
    <w:abstractNumId w:val="30"/>
  </w:num>
  <w:num w:numId="28" w16cid:durableId="1282881205">
    <w:abstractNumId w:val="7"/>
  </w:num>
  <w:num w:numId="29" w16cid:durableId="1210875884">
    <w:abstractNumId w:val="26"/>
  </w:num>
  <w:num w:numId="30" w16cid:durableId="172502314">
    <w:abstractNumId w:val="36"/>
  </w:num>
  <w:num w:numId="31" w16cid:durableId="574894494">
    <w:abstractNumId w:val="14"/>
  </w:num>
  <w:num w:numId="32" w16cid:durableId="559292486">
    <w:abstractNumId w:val="0"/>
  </w:num>
  <w:num w:numId="33" w16cid:durableId="1119033203">
    <w:abstractNumId w:val="10"/>
  </w:num>
  <w:num w:numId="34" w16cid:durableId="947395785">
    <w:abstractNumId w:val="18"/>
  </w:num>
  <w:num w:numId="35" w16cid:durableId="1056322403">
    <w:abstractNumId w:val="21"/>
  </w:num>
  <w:num w:numId="36" w16cid:durableId="487332741">
    <w:abstractNumId w:val="29"/>
  </w:num>
  <w:num w:numId="37" w16cid:durableId="2119790277">
    <w:abstractNumId w:val="19"/>
  </w:num>
  <w:num w:numId="38" w16cid:durableId="605508220">
    <w:abstractNumId w:val="8"/>
  </w:num>
  <w:num w:numId="39" w16cid:durableId="4189087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F6B"/>
    <w:rsid w:val="000037B0"/>
    <w:rsid w:val="000048B1"/>
    <w:rsid w:val="0000759E"/>
    <w:rsid w:val="00010451"/>
    <w:rsid w:val="00010F7A"/>
    <w:rsid w:val="000149ED"/>
    <w:rsid w:val="00017E72"/>
    <w:rsid w:val="000201DF"/>
    <w:rsid w:val="000229C9"/>
    <w:rsid w:val="000236FC"/>
    <w:rsid w:val="00023F8F"/>
    <w:rsid w:val="000241E1"/>
    <w:rsid w:val="00030B22"/>
    <w:rsid w:val="00030F4B"/>
    <w:rsid w:val="000330BC"/>
    <w:rsid w:val="0003394E"/>
    <w:rsid w:val="000379EF"/>
    <w:rsid w:val="00042D86"/>
    <w:rsid w:val="000445DD"/>
    <w:rsid w:val="00045AA6"/>
    <w:rsid w:val="00047290"/>
    <w:rsid w:val="00052B02"/>
    <w:rsid w:val="00053EC2"/>
    <w:rsid w:val="000541D7"/>
    <w:rsid w:val="000609A9"/>
    <w:rsid w:val="00061150"/>
    <w:rsid w:val="000626A4"/>
    <w:rsid w:val="00063310"/>
    <w:rsid w:val="00065B51"/>
    <w:rsid w:val="00065BE5"/>
    <w:rsid w:val="000670AF"/>
    <w:rsid w:val="00073E28"/>
    <w:rsid w:val="00074891"/>
    <w:rsid w:val="000817AA"/>
    <w:rsid w:val="00085574"/>
    <w:rsid w:val="000856E3"/>
    <w:rsid w:val="00086774"/>
    <w:rsid w:val="000967B3"/>
    <w:rsid w:val="00096A60"/>
    <w:rsid w:val="000A11AB"/>
    <w:rsid w:val="000A13E0"/>
    <w:rsid w:val="000B2178"/>
    <w:rsid w:val="000B263B"/>
    <w:rsid w:val="000B5108"/>
    <w:rsid w:val="000D0D25"/>
    <w:rsid w:val="000D1639"/>
    <w:rsid w:val="000D37AF"/>
    <w:rsid w:val="000D4E44"/>
    <w:rsid w:val="000E3CF7"/>
    <w:rsid w:val="000E5A00"/>
    <w:rsid w:val="000F007E"/>
    <w:rsid w:val="000F2CAD"/>
    <w:rsid w:val="000F42D2"/>
    <w:rsid w:val="000F5967"/>
    <w:rsid w:val="000F66B4"/>
    <w:rsid w:val="000F6F6B"/>
    <w:rsid w:val="00105696"/>
    <w:rsid w:val="00105E81"/>
    <w:rsid w:val="0011673A"/>
    <w:rsid w:val="001209FD"/>
    <w:rsid w:val="00125C4D"/>
    <w:rsid w:val="0013230C"/>
    <w:rsid w:val="00135C49"/>
    <w:rsid w:val="00140BF8"/>
    <w:rsid w:val="00142312"/>
    <w:rsid w:val="00142788"/>
    <w:rsid w:val="001435DE"/>
    <w:rsid w:val="0014512A"/>
    <w:rsid w:val="001461EF"/>
    <w:rsid w:val="00147831"/>
    <w:rsid w:val="00147D42"/>
    <w:rsid w:val="00147F34"/>
    <w:rsid w:val="001513CF"/>
    <w:rsid w:val="00151E24"/>
    <w:rsid w:val="00153744"/>
    <w:rsid w:val="00156EB9"/>
    <w:rsid w:val="001606E2"/>
    <w:rsid w:val="001624C2"/>
    <w:rsid w:val="00172627"/>
    <w:rsid w:val="00172D68"/>
    <w:rsid w:val="001737FF"/>
    <w:rsid w:val="00180A7F"/>
    <w:rsid w:val="001810B3"/>
    <w:rsid w:val="00191250"/>
    <w:rsid w:val="00191FD3"/>
    <w:rsid w:val="00194071"/>
    <w:rsid w:val="001951BB"/>
    <w:rsid w:val="00195662"/>
    <w:rsid w:val="001B3A31"/>
    <w:rsid w:val="001C184E"/>
    <w:rsid w:val="001C377B"/>
    <w:rsid w:val="001C639D"/>
    <w:rsid w:val="001D0CF7"/>
    <w:rsid w:val="001D18D6"/>
    <w:rsid w:val="001D1E42"/>
    <w:rsid w:val="001D53EB"/>
    <w:rsid w:val="001D5FB3"/>
    <w:rsid w:val="001D61AD"/>
    <w:rsid w:val="001E1343"/>
    <w:rsid w:val="001E4231"/>
    <w:rsid w:val="001F13DC"/>
    <w:rsid w:val="001F2141"/>
    <w:rsid w:val="001F2F7A"/>
    <w:rsid w:val="001F33F4"/>
    <w:rsid w:val="0020073F"/>
    <w:rsid w:val="00200FBE"/>
    <w:rsid w:val="00211B77"/>
    <w:rsid w:val="00221803"/>
    <w:rsid w:val="00221BCC"/>
    <w:rsid w:val="00224C46"/>
    <w:rsid w:val="0023168F"/>
    <w:rsid w:val="00235152"/>
    <w:rsid w:val="002352A0"/>
    <w:rsid w:val="00236217"/>
    <w:rsid w:val="00244C33"/>
    <w:rsid w:val="002451BE"/>
    <w:rsid w:val="00246AA6"/>
    <w:rsid w:val="00247D2D"/>
    <w:rsid w:val="0025010C"/>
    <w:rsid w:val="00251EA3"/>
    <w:rsid w:val="00254A90"/>
    <w:rsid w:val="00257DA5"/>
    <w:rsid w:val="00267E1F"/>
    <w:rsid w:val="002709C5"/>
    <w:rsid w:val="00270EDB"/>
    <w:rsid w:val="00275CA4"/>
    <w:rsid w:val="00277397"/>
    <w:rsid w:val="00277640"/>
    <w:rsid w:val="00281815"/>
    <w:rsid w:val="002823F6"/>
    <w:rsid w:val="00290DC1"/>
    <w:rsid w:val="00292C7B"/>
    <w:rsid w:val="00293A57"/>
    <w:rsid w:val="00297C42"/>
    <w:rsid w:val="002A1639"/>
    <w:rsid w:val="002A2379"/>
    <w:rsid w:val="002A3EE4"/>
    <w:rsid w:val="002A5AB0"/>
    <w:rsid w:val="002A5AB8"/>
    <w:rsid w:val="002A7010"/>
    <w:rsid w:val="002B3308"/>
    <w:rsid w:val="002B49F0"/>
    <w:rsid w:val="002C12DC"/>
    <w:rsid w:val="002D1A64"/>
    <w:rsid w:val="002D35E0"/>
    <w:rsid w:val="002D4F33"/>
    <w:rsid w:val="002D55E9"/>
    <w:rsid w:val="002D79D6"/>
    <w:rsid w:val="002E0771"/>
    <w:rsid w:val="002E2108"/>
    <w:rsid w:val="002E3374"/>
    <w:rsid w:val="002F382C"/>
    <w:rsid w:val="002F5DEA"/>
    <w:rsid w:val="003007AC"/>
    <w:rsid w:val="00304368"/>
    <w:rsid w:val="00304B44"/>
    <w:rsid w:val="00304CDD"/>
    <w:rsid w:val="003050E0"/>
    <w:rsid w:val="00305A3B"/>
    <w:rsid w:val="00310D12"/>
    <w:rsid w:val="00310F8D"/>
    <w:rsid w:val="00316FF0"/>
    <w:rsid w:val="0032031B"/>
    <w:rsid w:val="003228FA"/>
    <w:rsid w:val="00325469"/>
    <w:rsid w:val="00330565"/>
    <w:rsid w:val="00332D78"/>
    <w:rsid w:val="00340B9A"/>
    <w:rsid w:val="00342DA9"/>
    <w:rsid w:val="0034596A"/>
    <w:rsid w:val="00346ABA"/>
    <w:rsid w:val="00347C70"/>
    <w:rsid w:val="003624FC"/>
    <w:rsid w:val="00363F60"/>
    <w:rsid w:val="00364DA4"/>
    <w:rsid w:val="003673C5"/>
    <w:rsid w:val="00372C30"/>
    <w:rsid w:val="00374922"/>
    <w:rsid w:val="003751C0"/>
    <w:rsid w:val="003752D3"/>
    <w:rsid w:val="00376222"/>
    <w:rsid w:val="00376B56"/>
    <w:rsid w:val="003856A8"/>
    <w:rsid w:val="0038581A"/>
    <w:rsid w:val="00385A3C"/>
    <w:rsid w:val="0038680E"/>
    <w:rsid w:val="00386A88"/>
    <w:rsid w:val="00394F92"/>
    <w:rsid w:val="00395371"/>
    <w:rsid w:val="00395DCD"/>
    <w:rsid w:val="00396D3A"/>
    <w:rsid w:val="0039754A"/>
    <w:rsid w:val="003A2325"/>
    <w:rsid w:val="003A246E"/>
    <w:rsid w:val="003A3250"/>
    <w:rsid w:val="003A6088"/>
    <w:rsid w:val="003A6A69"/>
    <w:rsid w:val="003B3D89"/>
    <w:rsid w:val="003B3EAB"/>
    <w:rsid w:val="003B4C96"/>
    <w:rsid w:val="003B581F"/>
    <w:rsid w:val="003B6D40"/>
    <w:rsid w:val="003C01E7"/>
    <w:rsid w:val="003C3DBC"/>
    <w:rsid w:val="003C7F57"/>
    <w:rsid w:val="003D150C"/>
    <w:rsid w:val="003D23FD"/>
    <w:rsid w:val="003E01F3"/>
    <w:rsid w:val="003E07F1"/>
    <w:rsid w:val="003E158E"/>
    <w:rsid w:val="003E4391"/>
    <w:rsid w:val="003E4417"/>
    <w:rsid w:val="003E4506"/>
    <w:rsid w:val="003E4E67"/>
    <w:rsid w:val="003E6EB8"/>
    <w:rsid w:val="003F27F0"/>
    <w:rsid w:val="003F40F5"/>
    <w:rsid w:val="0040108D"/>
    <w:rsid w:val="0040218A"/>
    <w:rsid w:val="00403E8B"/>
    <w:rsid w:val="0040775E"/>
    <w:rsid w:val="0041075A"/>
    <w:rsid w:val="00410A8E"/>
    <w:rsid w:val="004117A1"/>
    <w:rsid w:val="00413C16"/>
    <w:rsid w:val="00416CB9"/>
    <w:rsid w:val="0042401C"/>
    <w:rsid w:val="0042698A"/>
    <w:rsid w:val="004279C8"/>
    <w:rsid w:val="00434B63"/>
    <w:rsid w:val="00435994"/>
    <w:rsid w:val="00440EE3"/>
    <w:rsid w:val="00441093"/>
    <w:rsid w:val="0044282E"/>
    <w:rsid w:val="004529C4"/>
    <w:rsid w:val="00452B9B"/>
    <w:rsid w:val="00453BD7"/>
    <w:rsid w:val="0045447F"/>
    <w:rsid w:val="00454777"/>
    <w:rsid w:val="00454E2B"/>
    <w:rsid w:val="00455D3F"/>
    <w:rsid w:val="00457325"/>
    <w:rsid w:val="00472393"/>
    <w:rsid w:val="004739AF"/>
    <w:rsid w:val="00481A26"/>
    <w:rsid w:val="00481D91"/>
    <w:rsid w:val="004860A4"/>
    <w:rsid w:val="004871D1"/>
    <w:rsid w:val="004909B9"/>
    <w:rsid w:val="00492247"/>
    <w:rsid w:val="00494C5F"/>
    <w:rsid w:val="0049600D"/>
    <w:rsid w:val="004A077F"/>
    <w:rsid w:val="004A3B7D"/>
    <w:rsid w:val="004A3B80"/>
    <w:rsid w:val="004A4FD1"/>
    <w:rsid w:val="004A5ECA"/>
    <w:rsid w:val="004A6A32"/>
    <w:rsid w:val="004A6D9C"/>
    <w:rsid w:val="004A7184"/>
    <w:rsid w:val="004B118D"/>
    <w:rsid w:val="004B3845"/>
    <w:rsid w:val="004B61C3"/>
    <w:rsid w:val="004B6E0B"/>
    <w:rsid w:val="004B7A15"/>
    <w:rsid w:val="004C0116"/>
    <w:rsid w:val="004C1A54"/>
    <w:rsid w:val="004C1C98"/>
    <w:rsid w:val="004C4350"/>
    <w:rsid w:val="004C771A"/>
    <w:rsid w:val="004D0896"/>
    <w:rsid w:val="004D3DBB"/>
    <w:rsid w:val="004D46E1"/>
    <w:rsid w:val="004D5E5A"/>
    <w:rsid w:val="004E18C1"/>
    <w:rsid w:val="004E6502"/>
    <w:rsid w:val="0050686C"/>
    <w:rsid w:val="00506B43"/>
    <w:rsid w:val="005078D4"/>
    <w:rsid w:val="00507B56"/>
    <w:rsid w:val="005140EA"/>
    <w:rsid w:val="005171B2"/>
    <w:rsid w:val="005228C9"/>
    <w:rsid w:val="00524009"/>
    <w:rsid w:val="005240F6"/>
    <w:rsid w:val="00526690"/>
    <w:rsid w:val="00526971"/>
    <w:rsid w:val="005330CB"/>
    <w:rsid w:val="00533C5D"/>
    <w:rsid w:val="00545473"/>
    <w:rsid w:val="00545636"/>
    <w:rsid w:val="00557FC9"/>
    <w:rsid w:val="005617A0"/>
    <w:rsid w:val="00563A64"/>
    <w:rsid w:val="00565361"/>
    <w:rsid w:val="005747E3"/>
    <w:rsid w:val="00576B66"/>
    <w:rsid w:val="00576D0B"/>
    <w:rsid w:val="00577126"/>
    <w:rsid w:val="0057790D"/>
    <w:rsid w:val="005804B2"/>
    <w:rsid w:val="00585035"/>
    <w:rsid w:val="00590063"/>
    <w:rsid w:val="00597FB9"/>
    <w:rsid w:val="005A4F68"/>
    <w:rsid w:val="005B0BDC"/>
    <w:rsid w:val="005B0BE2"/>
    <w:rsid w:val="005B2C91"/>
    <w:rsid w:val="005B679A"/>
    <w:rsid w:val="005C0F4F"/>
    <w:rsid w:val="005C32D5"/>
    <w:rsid w:val="005C6B04"/>
    <w:rsid w:val="005C6D23"/>
    <w:rsid w:val="005D1A5E"/>
    <w:rsid w:val="005D3469"/>
    <w:rsid w:val="005D5E75"/>
    <w:rsid w:val="005E0BD5"/>
    <w:rsid w:val="005E1CCC"/>
    <w:rsid w:val="005E2F22"/>
    <w:rsid w:val="005E5C76"/>
    <w:rsid w:val="005E7CFC"/>
    <w:rsid w:val="005F3E91"/>
    <w:rsid w:val="00605BDE"/>
    <w:rsid w:val="006115F8"/>
    <w:rsid w:val="006137C5"/>
    <w:rsid w:val="00617BDD"/>
    <w:rsid w:val="00623732"/>
    <w:rsid w:val="00626554"/>
    <w:rsid w:val="006351D4"/>
    <w:rsid w:val="00637420"/>
    <w:rsid w:val="006402C7"/>
    <w:rsid w:val="006403C5"/>
    <w:rsid w:val="00644218"/>
    <w:rsid w:val="00644994"/>
    <w:rsid w:val="00645A85"/>
    <w:rsid w:val="00650242"/>
    <w:rsid w:val="00650C00"/>
    <w:rsid w:val="006542E6"/>
    <w:rsid w:val="00654C76"/>
    <w:rsid w:val="0065541E"/>
    <w:rsid w:val="00656650"/>
    <w:rsid w:val="00657B33"/>
    <w:rsid w:val="00660E11"/>
    <w:rsid w:val="006616D0"/>
    <w:rsid w:val="00663C54"/>
    <w:rsid w:val="00673541"/>
    <w:rsid w:val="006751AF"/>
    <w:rsid w:val="0068071E"/>
    <w:rsid w:val="00680B4F"/>
    <w:rsid w:val="00682419"/>
    <w:rsid w:val="006870D7"/>
    <w:rsid w:val="00695996"/>
    <w:rsid w:val="006B029A"/>
    <w:rsid w:val="006B570E"/>
    <w:rsid w:val="006C0EE6"/>
    <w:rsid w:val="006C115F"/>
    <w:rsid w:val="006C1BE5"/>
    <w:rsid w:val="006C490C"/>
    <w:rsid w:val="006C53F1"/>
    <w:rsid w:val="006C54DE"/>
    <w:rsid w:val="006D4B12"/>
    <w:rsid w:val="006D6CF3"/>
    <w:rsid w:val="006E16FE"/>
    <w:rsid w:val="006E2778"/>
    <w:rsid w:val="006F3EE1"/>
    <w:rsid w:val="006F5BCB"/>
    <w:rsid w:val="00701CD0"/>
    <w:rsid w:val="00704163"/>
    <w:rsid w:val="00705D88"/>
    <w:rsid w:val="00710C1D"/>
    <w:rsid w:val="00725130"/>
    <w:rsid w:val="00725BCE"/>
    <w:rsid w:val="00730564"/>
    <w:rsid w:val="00733A14"/>
    <w:rsid w:val="00735646"/>
    <w:rsid w:val="0074065F"/>
    <w:rsid w:val="00746D34"/>
    <w:rsid w:val="00747602"/>
    <w:rsid w:val="00755510"/>
    <w:rsid w:val="00755F56"/>
    <w:rsid w:val="00766E95"/>
    <w:rsid w:val="007703EE"/>
    <w:rsid w:val="0077043F"/>
    <w:rsid w:val="00773D02"/>
    <w:rsid w:val="007810F8"/>
    <w:rsid w:val="00784279"/>
    <w:rsid w:val="00784992"/>
    <w:rsid w:val="00784D69"/>
    <w:rsid w:val="00786A90"/>
    <w:rsid w:val="00786CCC"/>
    <w:rsid w:val="00787872"/>
    <w:rsid w:val="007918A1"/>
    <w:rsid w:val="007922C0"/>
    <w:rsid w:val="00796355"/>
    <w:rsid w:val="00797BDF"/>
    <w:rsid w:val="007A3163"/>
    <w:rsid w:val="007A40A1"/>
    <w:rsid w:val="007A777A"/>
    <w:rsid w:val="007A7931"/>
    <w:rsid w:val="007B03A0"/>
    <w:rsid w:val="007B37DD"/>
    <w:rsid w:val="007B4DD1"/>
    <w:rsid w:val="007B72D4"/>
    <w:rsid w:val="007B7582"/>
    <w:rsid w:val="007C6C52"/>
    <w:rsid w:val="007C7C3F"/>
    <w:rsid w:val="007D02C6"/>
    <w:rsid w:val="007D09F0"/>
    <w:rsid w:val="007D0AD0"/>
    <w:rsid w:val="007D26AA"/>
    <w:rsid w:val="007D76BA"/>
    <w:rsid w:val="007D7945"/>
    <w:rsid w:val="007E7D41"/>
    <w:rsid w:val="007F06CC"/>
    <w:rsid w:val="007F2E5C"/>
    <w:rsid w:val="007F643D"/>
    <w:rsid w:val="00801643"/>
    <w:rsid w:val="00802394"/>
    <w:rsid w:val="00802F9F"/>
    <w:rsid w:val="00807244"/>
    <w:rsid w:val="008075B9"/>
    <w:rsid w:val="00812063"/>
    <w:rsid w:val="00815F59"/>
    <w:rsid w:val="00824324"/>
    <w:rsid w:val="00824D11"/>
    <w:rsid w:val="00825386"/>
    <w:rsid w:val="00826534"/>
    <w:rsid w:val="00827562"/>
    <w:rsid w:val="008342C2"/>
    <w:rsid w:val="00840D80"/>
    <w:rsid w:val="00843478"/>
    <w:rsid w:val="00844E03"/>
    <w:rsid w:val="008477E3"/>
    <w:rsid w:val="008532BD"/>
    <w:rsid w:val="00854D87"/>
    <w:rsid w:val="0086305A"/>
    <w:rsid w:val="00864962"/>
    <w:rsid w:val="008649BD"/>
    <w:rsid w:val="00873850"/>
    <w:rsid w:val="0087430E"/>
    <w:rsid w:val="00874BE7"/>
    <w:rsid w:val="008755F0"/>
    <w:rsid w:val="00876920"/>
    <w:rsid w:val="00876925"/>
    <w:rsid w:val="008818AF"/>
    <w:rsid w:val="008829DB"/>
    <w:rsid w:val="00882AB8"/>
    <w:rsid w:val="008854E7"/>
    <w:rsid w:val="00890797"/>
    <w:rsid w:val="00893E19"/>
    <w:rsid w:val="00897CD6"/>
    <w:rsid w:val="008A4FC1"/>
    <w:rsid w:val="008A5A6E"/>
    <w:rsid w:val="008B0628"/>
    <w:rsid w:val="008B2860"/>
    <w:rsid w:val="008C5CF2"/>
    <w:rsid w:val="008D3045"/>
    <w:rsid w:val="008D350F"/>
    <w:rsid w:val="008D3A6C"/>
    <w:rsid w:val="008D5845"/>
    <w:rsid w:val="008E3F9A"/>
    <w:rsid w:val="008E5C42"/>
    <w:rsid w:val="008E639B"/>
    <w:rsid w:val="008F1DC8"/>
    <w:rsid w:val="008F7BD1"/>
    <w:rsid w:val="009058F9"/>
    <w:rsid w:val="00911231"/>
    <w:rsid w:val="00914E84"/>
    <w:rsid w:val="00922D4D"/>
    <w:rsid w:val="009231F8"/>
    <w:rsid w:val="0092396F"/>
    <w:rsid w:val="009258B9"/>
    <w:rsid w:val="00930136"/>
    <w:rsid w:val="00931F11"/>
    <w:rsid w:val="00937599"/>
    <w:rsid w:val="00937A3B"/>
    <w:rsid w:val="0094574E"/>
    <w:rsid w:val="0095127B"/>
    <w:rsid w:val="00952D21"/>
    <w:rsid w:val="00964433"/>
    <w:rsid w:val="00970DCC"/>
    <w:rsid w:val="00971854"/>
    <w:rsid w:val="00971DD0"/>
    <w:rsid w:val="009775E4"/>
    <w:rsid w:val="009776B9"/>
    <w:rsid w:val="009826B5"/>
    <w:rsid w:val="00986157"/>
    <w:rsid w:val="00986FC8"/>
    <w:rsid w:val="009900C6"/>
    <w:rsid w:val="00990AA6"/>
    <w:rsid w:val="0099161E"/>
    <w:rsid w:val="009922CA"/>
    <w:rsid w:val="0099419E"/>
    <w:rsid w:val="00994659"/>
    <w:rsid w:val="009A08A6"/>
    <w:rsid w:val="009A3A48"/>
    <w:rsid w:val="009A3D93"/>
    <w:rsid w:val="009A3EBF"/>
    <w:rsid w:val="009A737D"/>
    <w:rsid w:val="009B17CB"/>
    <w:rsid w:val="009B3AD2"/>
    <w:rsid w:val="009C17B6"/>
    <w:rsid w:val="009C18CE"/>
    <w:rsid w:val="009C1928"/>
    <w:rsid w:val="009C1DF0"/>
    <w:rsid w:val="009C31C9"/>
    <w:rsid w:val="009C3784"/>
    <w:rsid w:val="009C5209"/>
    <w:rsid w:val="009C6918"/>
    <w:rsid w:val="009C77DB"/>
    <w:rsid w:val="009C7CE5"/>
    <w:rsid w:val="009E00EF"/>
    <w:rsid w:val="009E1226"/>
    <w:rsid w:val="009E2DB6"/>
    <w:rsid w:val="009F25EC"/>
    <w:rsid w:val="009F4A18"/>
    <w:rsid w:val="00A02A26"/>
    <w:rsid w:val="00A02F1E"/>
    <w:rsid w:val="00A03316"/>
    <w:rsid w:val="00A03916"/>
    <w:rsid w:val="00A03AC7"/>
    <w:rsid w:val="00A049CE"/>
    <w:rsid w:val="00A05659"/>
    <w:rsid w:val="00A10482"/>
    <w:rsid w:val="00A15131"/>
    <w:rsid w:val="00A15364"/>
    <w:rsid w:val="00A20390"/>
    <w:rsid w:val="00A237B2"/>
    <w:rsid w:val="00A23FEE"/>
    <w:rsid w:val="00A27BDC"/>
    <w:rsid w:val="00A365C5"/>
    <w:rsid w:val="00A37E3C"/>
    <w:rsid w:val="00A45120"/>
    <w:rsid w:val="00A4737C"/>
    <w:rsid w:val="00A555A9"/>
    <w:rsid w:val="00A55930"/>
    <w:rsid w:val="00A55FA8"/>
    <w:rsid w:val="00A639D5"/>
    <w:rsid w:val="00A6655B"/>
    <w:rsid w:val="00A7482A"/>
    <w:rsid w:val="00A76B90"/>
    <w:rsid w:val="00A80350"/>
    <w:rsid w:val="00A835F5"/>
    <w:rsid w:val="00A93657"/>
    <w:rsid w:val="00A9604F"/>
    <w:rsid w:val="00A961D8"/>
    <w:rsid w:val="00A974CF"/>
    <w:rsid w:val="00AA0752"/>
    <w:rsid w:val="00AA1D24"/>
    <w:rsid w:val="00AA2D46"/>
    <w:rsid w:val="00AA553C"/>
    <w:rsid w:val="00AB6F85"/>
    <w:rsid w:val="00AC000B"/>
    <w:rsid w:val="00AC5B01"/>
    <w:rsid w:val="00AC61DB"/>
    <w:rsid w:val="00AC710B"/>
    <w:rsid w:val="00AD1A83"/>
    <w:rsid w:val="00AD2909"/>
    <w:rsid w:val="00AE2830"/>
    <w:rsid w:val="00AE3FC8"/>
    <w:rsid w:val="00AE5EF0"/>
    <w:rsid w:val="00AE6AB5"/>
    <w:rsid w:val="00AF2B95"/>
    <w:rsid w:val="00AF400C"/>
    <w:rsid w:val="00AF6730"/>
    <w:rsid w:val="00B034A8"/>
    <w:rsid w:val="00B03FAC"/>
    <w:rsid w:val="00B0485C"/>
    <w:rsid w:val="00B1096F"/>
    <w:rsid w:val="00B111BE"/>
    <w:rsid w:val="00B14AC1"/>
    <w:rsid w:val="00B216FE"/>
    <w:rsid w:val="00B25165"/>
    <w:rsid w:val="00B26405"/>
    <w:rsid w:val="00B276A6"/>
    <w:rsid w:val="00B33C7D"/>
    <w:rsid w:val="00B34883"/>
    <w:rsid w:val="00B40ADB"/>
    <w:rsid w:val="00B40B0B"/>
    <w:rsid w:val="00B41D37"/>
    <w:rsid w:val="00B425F8"/>
    <w:rsid w:val="00B42A11"/>
    <w:rsid w:val="00B42AA7"/>
    <w:rsid w:val="00B42B93"/>
    <w:rsid w:val="00B42FA7"/>
    <w:rsid w:val="00B43C39"/>
    <w:rsid w:val="00B44850"/>
    <w:rsid w:val="00B46369"/>
    <w:rsid w:val="00B465BC"/>
    <w:rsid w:val="00B4708D"/>
    <w:rsid w:val="00B512D4"/>
    <w:rsid w:val="00B525CA"/>
    <w:rsid w:val="00B53668"/>
    <w:rsid w:val="00B5661B"/>
    <w:rsid w:val="00B56FBF"/>
    <w:rsid w:val="00B604E0"/>
    <w:rsid w:val="00B60677"/>
    <w:rsid w:val="00B64074"/>
    <w:rsid w:val="00B6514C"/>
    <w:rsid w:val="00B725E9"/>
    <w:rsid w:val="00B75E7E"/>
    <w:rsid w:val="00B76B9D"/>
    <w:rsid w:val="00B76E76"/>
    <w:rsid w:val="00B80626"/>
    <w:rsid w:val="00B81546"/>
    <w:rsid w:val="00B8410C"/>
    <w:rsid w:val="00B8673F"/>
    <w:rsid w:val="00B9056A"/>
    <w:rsid w:val="00B93031"/>
    <w:rsid w:val="00BA0BED"/>
    <w:rsid w:val="00BA2BE2"/>
    <w:rsid w:val="00BA5067"/>
    <w:rsid w:val="00BA5CED"/>
    <w:rsid w:val="00BB042A"/>
    <w:rsid w:val="00BB26E6"/>
    <w:rsid w:val="00BB290C"/>
    <w:rsid w:val="00BB3171"/>
    <w:rsid w:val="00BB31A3"/>
    <w:rsid w:val="00BC0FD4"/>
    <w:rsid w:val="00BD106A"/>
    <w:rsid w:val="00BD24F2"/>
    <w:rsid w:val="00BD75AF"/>
    <w:rsid w:val="00BE3AD6"/>
    <w:rsid w:val="00BF1129"/>
    <w:rsid w:val="00C00B3E"/>
    <w:rsid w:val="00C0332B"/>
    <w:rsid w:val="00C07524"/>
    <w:rsid w:val="00C07A57"/>
    <w:rsid w:val="00C135EE"/>
    <w:rsid w:val="00C143D6"/>
    <w:rsid w:val="00C145D4"/>
    <w:rsid w:val="00C17D2B"/>
    <w:rsid w:val="00C230F0"/>
    <w:rsid w:val="00C2504B"/>
    <w:rsid w:val="00C304AF"/>
    <w:rsid w:val="00C310AA"/>
    <w:rsid w:val="00C32891"/>
    <w:rsid w:val="00C331FF"/>
    <w:rsid w:val="00C34167"/>
    <w:rsid w:val="00C354D8"/>
    <w:rsid w:val="00C403BB"/>
    <w:rsid w:val="00C40CAC"/>
    <w:rsid w:val="00C41227"/>
    <w:rsid w:val="00C418FE"/>
    <w:rsid w:val="00C41AC4"/>
    <w:rsid w:val="00C41DE1"/>
    <w:rsid w:val="00C50E28"/>
    <w:rsid w:val="00C512DA"/>
    <w:rsid w:val="00C51CE7"/>
    <w:rsid w:val="00C541B8"/>
    <w:rsid w:val="00C5503B"/>
    <w:rsid w:val="00C662EF"/>
    <w:rsid w:val="00C74D02"/>
    <w:rsid w:val="00C7506C"/>
    <w:rsid w:val="00C76189"/>
    <w:rsid w:val="00C80FCE"/>
    <w:rsid w:val="00C850FB"/>
    <w:rsid w:val="00C85A48"/>
    <w:rsid w:val="00C87041"/>
    <w:rsid w:val="00C87FF8"/>
    <w:rsid w:val="00C93E7C"/>
    <w:rsid w:val="00C94048"/>
    <w:rsid w:val="00C945CE"/>
    <w:rsid w:val="00CA70E8"/>
    <w:rsid w:val="00CB4BCC"/>
    <w:rsid w:val="00CB63C1"/>
    <w:rsid w:val="00CB6C61"/>
    <w:rsid w:val="00CC1046"/>
    <w:rsid w:val="00CC1689"/>
    <w:rsid w:val="00CC1F0F"/>
    <w:rsid w:val="00CC30F9"/>
    <w:rsid w:val="00CC3F3C"/>
    <w:rsid w:val="00CC7907"/>
    <w:rsid w:val="00CD13C6"/>
    <w:rsid w:val="00CD28A1"/>
    <w:rsid w:val="00CD5E6F"/>
    <w:rsid w:val="00CD652F"/>
    <w:rsid w:val="00CD6D3C"/>
    <w:rsid w:val="00CD74F2"/>
    <w:rsid w:val="00CE2B4A"/>
    <w:rsid w:val="00CF0AEB"/>
    <w:rsid w:val="00CF3554"/>
    <w:rsid w:val="00D0060F"/>
    <w:rsid w:val="00D00C0D"/>
    <w:rsid w:val="00D03940"/>
    <w:rsid w:val="00D05539"/>
    <w:rsid w:val="00D05831"/>
    <w:rsid w:val="00D05A9B"/>
    <w:rsid w:val="00D0647E"/>
    <w:rsid w:val="00D1172E"/>
    <w:rsid w:val="00D135BC"/>
    <w:rsid w:val="00D1374D"/>
    <w:rsid w:val="00D14C26"/>
    <w:rsid w:val="00D17EFA"/>
    <w:rsid w:val="00D22B6B"/>
    <w:rsid w:val="00D237E1"/>
    <w:rsid w:val="00D26CA5"/>
    <w:rsid w:val="00D3066B"/>
    <w:rsid w:val="00D312B7"/>
    <w:rsid w:val="00D324E3"/>
    <w:rsid w:val="00D35FB5"/>
    <w:rsid w:val="00D40623"/>
    <w:rsid w:val="00D4391C"/>
    <w:rsid w:val="00D465DB"/>
    <w:rsid w:val="00D5023B"/>
    <w:rsid w:val="00D5055A"/>
    <w:rsid w:val="00D5130E"/>
    <w:rsid w:val="00D5288A"/>
    <w:rsid w:val="00D53F68"/>
    <w:rsid w:val="00D575BE"/>
    <w:rsid w:val="00D6182A"/>
    <w:rsid w:val="00D62845"/>
    <w:rsid w:val="00D628AE"/>
    <w:rsid w:val="00D70AAA"/>
    <w:rsid w:val="00D72FFE"/>
    <w:rsid w:val="00D74840"/>
    <w:rsid w:val="00D77767"/>
    <w:rsid w:val="00D83BC7"/>
    <w:rsid w:val="00D87CBF"/>
    <w:rsid w:val="00D9183E"/>
    <w:rsid w:val="00D9488E"/>
    <w:rsid w:val="00D957D2"/>
    <w:rsid w:val="00DA0DFD"/>
    <w:rsid w:val="00DA157A"/>
    <w:rsid w:val="00DA3F5D"/>
    <w:rsid w:val="00DA49B2"/>
    <w:rsid w:val="00DA65D2"/>
    <w:rsid w:val="00DA7D6F"/>
    <w:rsid w:val="00DB06F9"/>
    <w:rsid w:val="00DB3AF7"/>
    <w:rsid w:val="00DB3CE2"/>
    <w:rsid w:val="00DC1792"/>
    <w:rsid w:val="00DC1F13"/>
    <w:rsid w:val="00DC711F"/>
    <w:rsid w:val="00DD3F77"/>
    <w:rsid w:val="00DD6B21"/>
    <w:rsid w:val="00DE6E31"/>
    <w:rsid w:val="00DF1DD7"/>
    <w:rsid w:val="00DF1E56"/>
    <w:rsid w:val="00DF2BBF"/>
    <w:rsid w:val="00DF3438"/>
    <w:rsid w:val="00DF559E"/>
    <w:rsid w:val="00DF5FB9"/>
    <w:rsid w:val="00DF7B62"/>
    <w:rsid w:val="00E0406B"/>
    <w:rsid w:val="00E044CE"/>
    <w:rsid w:val="00E04B4B"/>
    <w:rsid w:val="00E0540D"/>
    <w:rsid w:val="00E15715"/>
    <w:rsid w:val="00E16A07"/>
    <w:rsid w:val="00E2061A"/>
    <w:rsid w:val="00E2592F"/>
    <w:rsid w:val="00E2601F"/>
    <w:rsid w:val="00E266D8"/>
    <w:rsid w:val="00E269FB"/>
    <w:rsid w:val="00E34DC1"/>
    <w:rsid w:val="00E40871"/>
    <w:rsid w:val="00E46367"/>
    <w:rsid w:val="00E4704C"/>
    <w:rsid w:val="00E479B2"/>
    <w:rsid w:val="00E603E5"/>
    <w:rsid w:val="00E612C5"/>
    <w:rsid w:val="00E63EA2"/>
    <w:rsid w:val="00E660BC"/>
    <w:rsid w:val="00E701A7"/>
    <w:rsid w:val="00E721AE"/>
    <w:rsid w:val="00E73E52"/>
    <w:rsid w:val="00E74A8F"/>
    <w:rsid w:val="00E7623D"/>
    <w:rsid w:val="00E91184"/>
    <w:rsid w:val="00E91920"/>
    <w:rsid w:val="00E93C83"/>
    <w:rsid w:val="00E954DD"/>
    <w:rsid w:val="00E97499"/>
    <w:rsid w:val="00EA5209"/>
    <w:rsid w:val="00EA556D"/>
    <w:rsid w:val="00EB23F8"/>
    <w:rsid w:val="00EB4709"/>
    <w:rsid w:val="00EC42E1"/>
    <w:rsid w:val="00EC5C5B"/>
    <w:rsid w:val="00EC76D6"/>
    <w:rsid w:val="00EC7A88"/>
    <w:rsid w:val="00ED09C3"/>
    <w:rsid w:val="00ED3707"/>
    <w:rsid w:val="00ED4210"/>
    <w:rsid w:val="00ED6E7E"/>
    <w:rsid w:val="00EE0B4A"/>
    <w:rsid w:val="00EE1616"/>
    <w:rsid w:val="00EE2408"/>
    <w:rsid w:val="00EF02E4"/>
    <w:rsid w:val="00EF0524"/>
    <w:rsid w:val="00EF314A"/>
    <w:rsid w:val="00EF7F6A"/>
    <w:rsid w:val="00F04B79"/>
    <w:rsid w:val="00F06CAD"/>
    <w:rsid w:val="00F07855"/>
    <w:rsid w:val="00F103FB"/>
    <w:rsid w:val="00F10887"/>
    <w:rsid w:val="00F10A4F"/>
    <w:rsid w:val="00F3408C"/>
    <w:rsid w:val="00F35215"/>
    <w:rsid w:val="00F37B45"/>
    <w:rsid w:val="00F4423D"/>
    <w:rsid w:val="00F651A1"/>
    <w:rsid w:val="00F652F4"/>
    <w:rsid w:val="00F66322"/>
    <w:rsid w:val="00F77E68"/>
    <w:rsid w:val="00F77F5B"/>
    <w:rsid w:val="00F800B6"/>
    <w:rsid w:val="00F80C8F"/>
    <w:rsid w:val="00F81D55"/>
    <w:rsid w:val="00F82CB4"/>
    <w:rsid w:val="00F82CFF"/>
    <w:rsid w:val="00F86775"/>
    <w:rsid w:val="00F92539"/>
    <w:rsid w:val="00FA1102"/>
    <w:rsid w:val="00FA364F"/>
    <w:rsid w:val="00FA368E"/>
    <w:rsid w:val="00FA44FB"/>
    <w:rsid w:val="00FA5B18"/>
    <w:rsid w:val="00FA6CBF"/>
    <w:rsid w:val="00FB1CD7"/>
    <w:rsid w:val="00FB3798"/>
    <w:rsid w:val="00FB6DA9"/>
    <w:rsid w:val="00FB70FB"/>
    <w:rsid w:val="00FB750C"/>
    <w:rsid w:val="00FC018D"/>
    <w:rsid w:val="00FC5F31"/>
    <w:rsid w:val="00FC66CC"/>
    <w:rsid w:val="00FD28C0"/>
    <w:rsid w:val="00FD474A"/>
    <w:rsid w:val="00FE222A"/>
    <w:rsid w:val="00FF05E2"/>
    <w:rsid w:val="00FF371D"/>
    <w:rsid w:val="0A554D67"/>
    <w:rsid w:val="0A95811D"/>
    <w:rsid w:val="1211ADF1"/>
    <w:rsid w:val="1A1837CA"/>
    <w:rsid w:val="1B9F67DA"/>
    <w:rsid w:val="220451BB"/>
    <w:rsid w:val="227AA83E"/>
    <w:rsid w:val="2739661B"/>
    <w:rsid w:val="28A84D8C"/>
    <w:rsid w:val="3A1EA436"/>
    <w:rsid w:val="3CD372CF"/>
    <w:rsid w:val="45E205B6"/>
    <w:rsid w:val="47FA6CC8"/>
    <w:rsid w:val="575CC678"/>
    <w:rsid w:val="6120D996"/>
    <w:rsid w:val="62C9155A"/>
    <w:rsid w:val="633A5107"/>
    <w:rsid w:val="63552B5E"/>
    <w:rsid w:val="63704962"/>
    <w:rsid w:val="67CBD254"/>
    <w:rsid w:val="6CB74062"/>
    <w:rsid w:val="7511C19C"/>
    <w:rsid w:val="79D6AF97"/>
    <w:rsid w:val="7EEAE2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2781C"/>
  <w15:chartTrackingRefBased/>
  <w15:docId w15:val="{52328504-4858-4969-945B-E9616D14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2601F"/>
    <w:pPr>
      <w:widowControl w:val="0"/>
      <w:autoSpaceDE w:val="0"/>
      <w:autoSpaceDN w:val="0"/>
      <w:adjustRightInd w:val="0"/>
      <w:spacing w:after="0" w:line="240" w:lineRule="auto"/>
    </w:pPr>
    <w:rPr>
      <w:rFonts w:ascii="Times New Roman" w:eastAsiaTheme="minorEastAsia" w:hAnsi="Times New Roman" w:cs="Times New Roman"/>
      <w:sz w:val="24"/>
      <w:szCs w:val="24"/>
      <w:lang w:val="uk-UA" w:eastAsia="uk-UA"/>
    </w:rPr>
  </w:style>
  <w:style w:type="paragraph" w:styleId="10">
    <w:name w:val="heading 1"/>
    <w:basedOn w:val="a1"/>
    <w:next w:val="a1"/>
    <w:link w:val="11"/>
    <w:uiPriority w:val="9"/>
    <w:qFormat/>
    <w:rsid w:val="00F6632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1"/>
    <w:next w:val="a1"/>
    <w:link w:val="20"/>
    <w:uiPriority w:val="9"/>
    <w:unhideWhenUsed/>
    <w:qFormat/>
    <w:rsid w:val="00E2601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1"/>
    <w:next w:val="a1"/>
    <w:link w:val="30"/>
    <w:uiPriority w:val="9"/>
    <w:semiHidden/>
    <w:unhideWhenUsed/>
    <w:qFormat/>
    <w:rsid w:val="00E2601F"/>
    <w:pPr>
      <w:keepNext/>
      <w:keepLines/>
      <w:spacing w:before="40"/>
      <w:outlineLvl w:val="2"/>
    </w:pPr>
    <w:rPr>
      <w:rFonts w:asciiTheme="majorHAnsi" w:eastAsiaTheme="majorEastAsia" w:hAnsiTheme="majorHAnsi" w:cstheme="majorBidi"/>
      <w:color w:val="1F3763"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yle1">
    <w:name w:val="Style1"/>
    <w:basedOn w:val="a1"/>
    <w:uiPriority w:val="99"/>
    <w:rsid w:val="0042698A"/>
    <w:pPr>
      <w:spacing w:line="254" w:lineRule="exact"/>
    </w:pPr>
  </w:style>
  <w:style w:type="paragraph" w:customStyle="1" w:styleId="Style10">
    <w:name w:val="Style10"/>
    <w:basedOn w:val="a1"/>
    <w:uiPriority w:val="99"/>
    <w:rsid w:val="0042698A"/>
    <w:pPr>
      <w:spacing w:line="235" w:lineRule="exact"/>
      <w:ind w:firstLine="571"/>
      <w:jc w:val="both"/>
    </w:pPr>
  </w:style>
  <w:style w:type="paragraph" w:customStyle="1" w:styleId="Style12">
    <w:name w:val="Style12"/>
    <w:basedOn w:val="a1"/>
    <w:uiPriority w:val="99"/>
    <w:rsid w:val="0042698A"/>
    <w:pPr>
      <w:spacing w:line="240" w:lineRule="exact"/>
      <w:ind w:firstLine="542"/>
      <w:jc w:val="both"/>
    </w:pPr>
  </w:style>
  <w:style w:type="paragraph" w:customStyle="1" w:styleId="Style13">
    <w:name w:val="Style13"/>
    <w:basedOn w:val="a1"/>
    <w:uiPriority w:val="99"/>
    <w:rsid w:val="0042698A"/>
    <w:pPr>
      <w:jc w:val="center"/>
    </w:pPr>
  </w:style>
  <w:style w:type="character" w:customStyle="1" w:styleId="FontStyle25">
    <w:name w:val="Font Style25"/>
    <w:basedOn w:val="a2"/>
    <w:uiPriority w:val="99"/>
    <w:rsid w:val="0042698A"/>
    <w:rPr>
      <w:rFonts w:ascii="Times New Roman" w:hAnsi="Times New Roman" w:cs="Times New Roman"/>
      <w:b/>
      <w:bCs/>
      <w:color w:val="000000"/>
      <w:sz w:val="20"/>
      <w:szCs w:val="20"/>
    </w:rPr>
  </w:style>
  <w:style w:type="character" w:customStyle="1" w:styleId="FontStyle26">
    <w:name w:val="Font Style26"/>
    <w:basedOn w:val="a2"/>
    <w:uiPriority w:val="99"/>
    <w:rsid w:val="0042698A"/>
    <w:rPr>
      <w:rFonts w:ascii="Times New Roman" w:hAnsi="Times New Roman" w:cs="Times New Roman"/>
      <w:color w:val="000000"/>
      <w:sz w:val="20"/>
      <w:szCs w:val="20"/>
    </w:rPr>
  </w:style>
  <w:style w:type="character" w:customStyle="1" w:styleId="FontStyle37">
    <w:name w:val="Font Style37"/>
    <w:basedOn w:val="a2"/>
    <w:uiPriority w:val="99"/>
    <w:rsid w:val="0042698A"/>
    <w:rPr>
      <w:rFonts w:ascii="Times New Roman" w:hAnsi="Times New Roman" w:cs="Times New Roman"/>
      <w:b/>
      <w:bCs/>
      <w:color w:val="000000"/>
      <w:sz w:val="20"/>
      <w:szCs w:val="20"/>
    </w:rPr>
  </w:style>
  <w:style w:type="character" w:styleId="a5">
    <w:name w:val="Hyperlink"/>
    <w:basedOn w:val="a2"/>
    <w:uiPriority w:val="99"/>
    <w:rsid w:val="0042698A"/>
    <w:rPr>
      <w:rFonts w:cs="Times New Roman"/>
      <w:color w:val="0066CC"/>
      <w:u w:val="single"/>
    </w:rPr>
  </w:style>
  <w:style w:type="paragraph" w:styleId="a6">
    <w:name w:val="List Paragraph"/>
    <w:basedOn w:val="a1"/>
    <w:link w:val="a7"/>
    <w:uiPriority w:val="34"/>
    <w:qFormat/>
    <w:rsid w:val="0042698A"/>
    <w:pPr>
      <w:widowControl/>
      <w:autoSpaceDE/>
      <w:autoSpaceDN/>
      <w:adjustRightInd/>
      <w:spacing w:after="200" w:line="276" w:lineRule="auto"/>
      <w:ind w:left="720"/>
      <w:contextualSpacing/>
    </w:pPr>
    <w:rPr>
      <w:rFonts w:ascii="Calibri" w:hAnsi="Calibri"/>
      <w:sz w:val="22"/>
      <w:szCs w:val="22"/>
      <w:lang w:eastAsia="en-US"/>
    </w:rPr>
  </w:style>
  <w:style w:type="paragraph" w:styleId="a8">
    <w:name w:val="footer"/>
    <w:basedOn w:val="a1"/>
    <w:link w:val="a9"/>
    <w:uiPriority w:val="99"/>
    <w:rsid w:val="0042698A"/>
    <w:pPr>
      <w:tabs>
        <w:tab w:val="center" w:pos="4677"/>
        <w:tab w:val="right" w:pos="9355"/>
      </w:tabs>
    </w:pPr>
  </w:style>
  <w:style w:type="character" w:customStyle="1" w:styleId="a9">
    <w:name w:val="Нижній колонтитул Знак"/>
    <w:basedOn w:val="a2"/>
    <w:link w:val="a8"/>
    <w:uiPriority w:val="99"/>
    <w:rsid w:val="0042698A"/>
    <w:rPr>
      <w:rFonts w:ascii="Times New Roman" w:eastAsiaTheme="minorEastAsia" w:hAnsi="Times New Roman" w:cs="Times New Roman"/>
      <w:sz w:val="24"/>
      <w:szCs w:val="24"/>
      <w:lang w:val="uk-UA" w:eastAsia="uk-UA"/>
    </w:rPr>
  </w:style>
  <w:style w:type="paragraph" w:customStyle="1" w:styleId="1">
    <w:name w:val="Заголовок1"/>
    <w:basedOn w:val="a1"/>
    <w:link w:val="12"/>
    <w:qFormat/>
    <w:rsid w:val="0042698A"/>
    <w:pPr>
      <w:widowControl/>
      <w:numPr>
        <w:numId w:val="1"/>
      </w:numPr>
      <w:tabs>
        <w:tab w:val="left" w:pos="0"/>
      </w:tabs>
      <w:autoSpaceDE/>
      <w:autoSpaceDN/>
      <w:adjustRightInd/>
      <w:spacing w:before="360" w:after="360"/>
      <w:ind w:left="0" w:firstLine="0"/>
      <w:contextualSpacing/>
      <w:jc w:val="center"/>
    </w:pPr>
    <w:rPr>
      <w:rFonts w:eastAsia="Times New Roman"/>
      <w:b/>
      <w:bCs/>
      <w:sz w:val="22"/>
      <w:szCs w:val="22"/>
      <w:lang w:eastAsia="ru-RU"/>
    </w:rPr>
  </w:style>
  <w:style w:type="character" w:customStyle="1" w:styleId="12">
    <w:name w:val="Заголовок1 Знак"/>
    <w:basedOn w:val="a2"/>
    <w:link w:val="1"/>
    <w:rsid w:val="0042698A"/>
    <w:rPr>
      <w:rFonts w:ascii="Times New Roman" w:eastAsia="Times New Roman" w:hAnsi="Times New Roman" w:cs="Times New Roman"/>
      <w:b/>
      <w:bCs/>
      <w:lang w:val="uk-UA" w:eastAsia="ru-RU"/>
    </w:rPr>
  </w:style>
  <w:style w:type="paragraph" w:customStyle="1" w:styleId="a">
    <w:name w:val="Стиль допсоглашения"/>
    <w:basedOn w:val="a1"/>
    <w:link w:val="aa"/>
    <w:qFormat/>
    <w:rsid w:val="0042698A"/>
    <w:pPr>
      <w:widowControl/>
      <w:numPr>
        <w:numId w:val="2"/>
      </w:numPr>
      <w:tabs>
        <w:tab w:val="left" w:pos="284"/>
      </w:tabs>
      <w:autoSpaceDE/>
      <w:autoSpaceDN/>
      <w:adjustRightInd/>
      <w:ind w:left="1211"/>
      <w:contextualSpacing/>
    </w:pPr>
    <w:rPr>
      <w:rFonts w:eastAsia="Times New Roman"/>
      <w:noProof/>
      <w:sz w:val="22"/>
      <w:szCs w:val="22"/>
      <w:lang w:eastAsia="ru-RU"/>
    </w:rPr>
  </w:style>
  <w:style w:type="character" w:customStyle="1" w:styleId="aa">
    <w:name w:val="Стиль допсоглашения Знак"/>
    <w:basedOn w:val="a2"/>
    <w:link w:val="a"/>
    <w:rsid w:val="0042698A"/>
    <w:rPr>
      <w:rFonts w:ascii="Times New Roman" w:eastAsia="Times New Roman" w:hAnsi="Times New Roman" w:cs="Times New Roman"/>
      <w:noProof/>
      <w:lang w:val="uk-UA" w:eastAsia="ru-RU"/>
    </w:rPr>
  </w:style>
  <w:style w:type="paragraph" w:styleId="ab">
    <w:name w:val="Body Text Indent"/>
    <w:basedOn w:val="a1"/>
    <w:link w:val="ac"/>
    <w:rsid w:val="0042698A"/>
    <w:pPr>
      <w:widowControl/>
      <w:autoSpaceDE/>
      <w:autoSpaceDN/>
      <w:adjustRightInd/>
      <w:ind w:firstLine="1134"/>
      <w:jc w:val="both"/>
    </w:pPr>
    <w:rPr>
      <w:rFonts w:eastAsia="Times New Roman"/>
      <w:sz w:val="28"/>
      <w:szCs w:val="20"/>
      <w:lang w:val="ru-RU" w:eastAsia="ru-RU"/>
    </w:rPr>
  </w:style>
  <w:style w:type="character" w:customStyle="1" w:styleId="ac">
    <w:name w:val="Основний текст з відступом Знак"/>
    <w:basedOn w:val="a2"/>
    <w:link w:val="ab"/>
    <w:uiPriority w:val="99"/>
    <w:rsid w:val="0042698A"/>
    <w:rPr>
      <w:rFonts w:ascii="Times New Roman" w:eastAsia="Times New Roman" w:hAnsi="Times New Roman" w:cs="Times New Roman"/>
      <w:sz w:val="28"/>
      <w:szCs w:val="20"/>
      <w:lang w:eastAsia="ru-RU"/>
    </w:rPr>
  </w:style>
  <w:style w:type="paragraph" w:customStyle="1" w:styleId="ListParagraph2">
    <w:name w:val="List Paragraph2"/>
    <w:basedOn w:val="a1"/>
    <w:rsid w:val="0042698A"/>
    <w:pPr>
      <w:widowControl/>
      <w:autoSpaceDE/>
      <w:autoSpaceDN/>
      <w:adjustRightInd/>
      <w:spacing w:after="200" w:line="276" w:lineRule="auto"/>
      <w:ind w:left="720"/>
      <w:contextualSpacing/>
    </w:pPr>
    <w:rPr>
      <w:rFonts w:ascii="Calibri" w:eastAsia="Times New Roman" w:hAnsi="Calibri"/>
      <w:sz w:val="22"/>
      <w:szCs w:val="22"/>
      <w:lang w:val="lv-LV" w:eastAsia="en-US"/>
    </w:rPr>
  </w:style>
  <w:style w:type="paragraph" w:customStyle="1" w:styleId="Default">
    <w:name w:val="Default"/>
    <w:basedOn w:val="a1"/>
    <w:rsid w:val="0042698A"/>
    <w:pPr>
      <w:widowControl/>
      <w:adjustRightInd/>
    </w:pPr>
    <w:rPr>
      <w:rFonts w:ascii="Verdana" w:eastAsiaTheme="minorHAnsi" w:hAnsi="Verdana"/>
      <w:color w:val="000000"/>
    </w:rPr>
  </w:style>
  <w:style w:type="table" w:customStyle="1" w:styleId="TableGrid">
    <w:name w:val="TableGrid"/>
    <w:rsid w:val="0042698A"/>
    <w:pPr>
      <w:spacing w:after="0" w:line="240" w:lineRule="auto"/>
    </w:pPr>
    <w:rPr>
      <w:rFonts w:eastAsiaTheme="minorEastAsia"/>
      <w:lang w:eastAsia="ru-RU"/>
    </w:rPr>
    <w:tblPr>
      <w:tblCellMar>
        <w:top w:w="0" w:type="dxa"/>
        <w:left w:w="0" w:type="dxa"/>
        <w:bottom w:w="0" w:type="dxa"/>
        <w:right w:w="0" w:type="dxa"/>
      </w:tblCellMar>
    </w:tblPr>
  </w:style>
  <w:style w:type="paragraph" w:styleId="ad">
    <w:name w:val="header"/>
    <w:basedOn w:val="a1"/>
    <w:link w:val="ae"/>
    <w:uiPriority w:val="99"/>
    <w:unhideWhenUsed/>
    <w:rsid w:val="0042698A"/>
    <w:pPr>
      <w:widowControl/>
      <w:tabs>
        <w:tab w:val="center" w:pos="4680"/>
        <w:tab w:val="right" w:pos="9360"/>
      </w:tabs>
      <w:autoSpaceDE/>
      <w:autoSpaceDN/>
      <w:adjustRightInd/>
    </w:pPr>
    <w:rPr>
      <w:rFonts w:asciiTheme="minorHAnsi" w:hAnsiTheme="minorHAnsi"/>
      <w:sz w:val="22"/>
      <w:szCs w:val="22"/>
      <w:lang w:val="ru-RU" w:eastAsia="ru-RU"/>
    </w:rPr>
  </w:style>
  <w:style w:type="character" w:customStyle="1" w:styleId="ae">
    <w:name w:val="Верхній колонтитул Знак"/>
    <w:basedOn w:val="a2"/>
    <w:link w:val="ad"/>
    <w:uiPriority w:val="99"/>
    <w:rsid w:val="0042698A"/>
    <w:rPr>
      <w:rFonts w:eastAsiaTheme="minorEastAsia" w:cs="Times New Roman"/>
      <w:lang w:eastAsia="ru-RU"/>
    </w:rPr>
  </w:style>
  <w:style w:type="character" w:customStyle="1" w:styleId="HTML">
    <w:name w:val="Стандартний HTML Знак"/>
    <w:link w:val="HTML0"/>
    <w:uiPriority w:val="99"/>
    <w:rsid w:val="0042698A"/>
    <w:rPr>
      <w:rFonts w:ascii="Courier New" w:hAnsi="Courier New" w:cs="Courier New"/>
    </w:rPr>
  </w:style>
  <w:style w:type="paragraph" w:styleId="HTML0">
    <w:name w:val="HTML Preformatted"/>
    <w:basedOn w:val="a1"/>
    <w:link w:val="HTML"/>
    <w:uiPriority w:val="99"/>
    <w:unhideWhenUsed/>
    <w:rsid w:val="00E2601F"/>
    <w:pPr>
      <w:widowControl/>
      <w:autoSpaceDE/>
      <w:autoSpaceDN/>
      <w:adjustRightInd/>
    </w:pPr>
    <w:rPr>
      <w:rFonts w:ascii="Courier New" w:eastAsiaTheme="minorHAnsi" w:hAnsi="Courier New" w:cs="Courier New"/>
      <w:sz w:val="22"/>
      <w:szCs w:val="22"/>
      <w:lang w:val="ru-RU" w:eastAsia="en-US"/>
    </w:rPr>
  </w:style>
  <w:style w:type="character" w:customStyle="1" w:styleId="HTML1">
    <w:name w:val="Стандартный HTML Знак1"/>
    <w:basedOn w:val="a2"/>
    <w:uiPriority w:val="99"/>
    <w:semiHidden/>
    <w:rsid w:val="0042698A"/>
    <w:rPr>
      <w:rFonts w:ascii="Consolas" w:eastAsiaTheme="minorEastAsia" w:hAnsi="Consolas" w:cs="Times New Roman"/>
      <w:sz w:val="20"/>
      <w:szCs w:val="20"/>
      <w:lang w:val="uk-UA" w:eastAsia="uk-UA"/>
    </w:rPr>
  </w:style>
  <w:style w:type="character" w:customStyle="1" w:styleId="a7">
    <w:name w:val="Абзац списку Знак"/>
    <w:link w:val="a6"/>
    <w:uiPriority w:val="34"/>
    <w:locked/>
    <w:rsid w:val="0042698A"/>
    <w:rPr>
      <w:rFonts w:ascii="Calibri" w:eastAsiaTheme="minorEastAsia" w:hAnsi="Calibri" w:cs="Times New Roman"/>
      <w:lang w:val="uk-UA"/>
    </w:rPr>
  </w:style>
  <w:style w:type="paragraph" w:styleId="af">
    <w:name w:val="Normal (Web)"/>
    <w:basedOn w:val="a1"/>
    <w:uiPriority w:val="99"/>
    <w:unhideWhenUsed/>
    <w:rsid w:val="0042698A"/>
    <w:pPr>
      <w:widowControl/>
      <w:autoSpaceDE/>
      <w:autoSpaceDN/>
      <w:adjustRightInd/>
      <w:spacing w:before="100" w:beforeAutospacing="1" w:after="100" w:afterAutospacing="1"/>
    </w:pPr>
    <w:rPr>
      <w:rFonts w:eastAsia="Times New Roman"/>
      <w:lang w:val="ru-RU" w:eastAsia="ru-RU"/>
    </w:rPr>
  </w:style>
  <w:style w:type="character" w:styleId="af0">
    <w:name w:val="annotation reference"/>
    <w:basedOn w:val="a2"/>
    <w:uiPriority w:val="99"/>
    <w:unhideWhenUsed/>
    <w:rsid w:val="00E2601F"/>
    <w:rPr>
      <w:sz w:val="16"/>
      <w:szCs w:val="16"/>
    </w:rPr>
  </w:style>
  <w:style w:type="paragraph" w:styleId="af1">
    <w:name w:val="annotation text"/>
    <w:basedOn w:val="a1"/>
    <w:link w:val="af2"/>
    <w:uiPriority w:val="99"/>
    <w:unhideWhenUsed/>
    <w:rsid w:val="00E2601F"/>
    <w:rPr>
      <w:sz w:val="20"/>
      <w:szCs w:val="20"/>
    </w:rPr>
  </w:style>
  <w:style w:type="character" w:customStyle="1" w:styleId="af2">
    <w:name w:val="Текст примітки Знак"/>
    <w:basedOn w:val="a2"/>
    <w:link w:val="af1"/>
    <w:uiPriority w:val="99"/>
    <w:rsid w:val="00735646"/>
    <w:rPr>
      <w:rFonts w:ascii="Times New Roman" w:eastAsiaTheme="minorEastAsia" w:hAnsi="Times New Roman" w:cs="Times New Roman"/>
      <w:sz w:val="20"/>
      <w:szCs w:val="20"/>
      <w:lang w:val="uk-UA" w:eastAsia="uk-UA"/>
    </w:rPr>
  </w:style>
  <w:style w:type="paragraph" w:styleId="af3">
    <w:name w:val="annotation subject"/>
    <w:basedOn w:val="af1"/>
    <w:next w:val="af1"/>
    <w:link w:val="af4"/>
    <w:uiPriority w:val="99"/>
    <w:unhideWhenUsed/>
    <w:rsid w:val="00E2601F"/>
    <w:rPr>
      <w:b/>
      <w:bCs/>
    </w:rPr>
  </w:style>
  <w:style w:type="character" w:customStyle="1" w:styleId="af4">
    <w:name w:val="Тема примітки Знак"/>
    <w:basedOn w:val="af2"/>
    <w:link w:val="af3"/>
    <w:uiPriority w:val="99"/>
    <w:rsid w:val="00735646"/>
    <w:rPr>
      <w:rFonts w:ascii="Times New Roman" w:eastAsiaTheme="minorEastAsia" w:hAnsi="Times New Roman" w:cs="Times New Roman"/>
      <w:b/>
      <w:bCs/>
      <w:sz w:val="20"/>
      <w:szCs w:val="20"/>
      <w:lang w:val="uk-UA" w:eastAsia="uk-UA"/>
    </w:rPr>
  </w:style>
  <w:style w:type="character" w:styleId="af5">
    <w:name w:val="FollowedHyperlink"/>
    <w:basedOn w:val="a2"/>
    <w:uiPriority w:val="99"/>
    <w:semiHidden/>
    <w:unhideWhenUsed/>
    <w:rsid w:val="007E7D41"/>
    <w:rPr>
      <w:color w:val="954F72" w:themeColor="followedHyperlink"/>
      <w:u w:val="single"/>
    </w:rPr>
  </w:style>
  <w:style w:type="paragraph" w:styleId="af6">
    <w:name w:val="Balloon Text"/>
    <w:basedOn w:val="a1"/>
    <w:link w:val="af7"/>
    <w:uiPriority w:val="99"/>
    <w:unhideWhenUsed/>
    <w:rsid w:val="00E2601F"/>
    <w:rPr>
      <w:rFonts w:ascii="Segoe UI" w:hAnsi="Segoe UI" w:cs="Segoe UI"/>
      <w:sz w:val="18"/>
      <w:szCs w:val="18"/>
    </w:rPr>
  </w:style>
  <w:style w:type="character" w:customStyle="1" w:styleId="af7">
    <w:name w:val="Текст у виносці Знак"/>
    <w:basedOn w:val="a2"/>
    <w:link w:val="af6"/>
    <w:uiPriority w:val="99"/>
    <w:rsid w:val="00EA5209"/>
    <w:rPr>
      <w:rFonts w:ascii="Segoe UI" w:eastAsiaTheme="minorEastAsia" w:hAnsi="Segoe UI" w:cs="Segoe UI"/>
      <w:sz w:val="18"/>
      <w:szCs w:val="18"/>
      <w:lang w:val="uk-UA" w:eastAsia="uk-UA"/>
    </w:rPr>
  </w:style>
  <w:style w:type="character" w:customStyle="1" w:styleId="20">
    <w:name w:val="Заголовок 2 Знак"/>
    <w:basedOn w:val="a2"/>
    <w:link w:val="2"/>
    <w:uiPriority w:val="9"/>
    <w:rsid w:val="00E2601F"/>
    <w:rPr>
      <w:rFonts w:asciiTheme="majorHAnsi" w:eastAsiaTheme="majorEastAsia" w:hAnsiTheme="majorHAnsi" w:cstheme="majorBidi"/>
      <w:color w:val="2F5496" w:themeColor="accent1" w:themeShade="BF"/>
      <w:sz w:val="26"/>
      <w:szCs w:val="26"/>
      <w:lang w:val="uk-UA" w:eastAsia="uk-UA"/>
    </w:rPr>
  </w:style>
  <w:style w:type="character" w:customStyle="1" w:styleId="30">
    <w:name w:val="Заголовок 3 Знак"/>
    <w:basedOn w:val="a2"/>
    <w:link w:val="3"/>
    <w:uiPriority w:val="9"/>
    <w:semiHidden/>
    <w:rsid w:val="00E2601F"/>
    <w:rPr>
      <w:rFonts w:asciiTheme="majorHAnsi" w:eastAsiaTheme="majorEastAsia" w:hAnsiTheme="majorHAnsi" w:cstheme="majorBidi"/>
      <w:color w:val="1F3763" w:themeColor="accent1" w:themeShade="7F"/>
      <w:sz w:val="24"/>
      <w:szCs w:val="24"/>
      <w:lang w:val="uk-UA" w:eastAsia="uk-UA"/>
    </w:rPr>
  </w:style>
  <w:style w:type="paragraph" w:customStyle="1" w:styleId="Style2">
    <w:name w:val="Style2"/>
    <w:basedOn w:val="a1"/>
    <w:uiPriority w:val="99"/>
    <w:rsid w:val="00E2601F"/>
  </w:style>
  <w:style w:type="paragraph" w:customStyle="1" w:styleId="Style3">
    <w:name w:val="Style3"/>
    <w:basedOn w:val="a1"/>
    <w:uiPriority w:val="99"/>
    <w:rsid w:val="00E2601F"/>
  </w:style>
  <w:style w:type="paragraph" w:customStyle="1" w:styleId="Style4">
    <w:name w:val="Style4"/>
    <w:basedOn w:val="a1"/>
    <w:uiPriority w:val="99"/>
    <w:rsid w:val="00E2601F"/>
    <w:pPr>
      <w:jc w:val="right"/>
    </w:pPr>
  </w:style>
  <w:style w:type="paragraph" w:customStyle="1" w:styleId="Style5">
    <w:name w:val="Style5"/>
    <w:basedOn w:val="a1"/>
    <w:uiPriority w:val="99"/>
    <w:rsid w:val="00E2601F"/>
    <w:pPr>
      <w:spacing w:line="264" w:lineRule="exact"/>
      <w:ind w:firstLine="418"/>
      <w:jc w:val="both"/>
    </w:pPr>
  </w:style>
  <w:style w:type="paragraph" w:customStyle="1" w:styleId="Style6">
    <w:name w:val="Style6"/>
    <w:basedOn w:val="a1"/>
    <w:uiPriority w:val="99"/>
    <w:rsid w:val="00E2601F"/>
    <w:pPr>
      <w:spacing w:line="233" w:lineRule="exact"/>
      <w:ind w:firstLine="720"/>
      <w:jc w:val="both"/>
    </w:pPr>
  </w:style>
  <w:style w:type="paragraph" w:customStyle="1" w:styleId="Style7">
    <w:name w:val="Style7"/>
    <w:basedOn w:val="a1"/>
    <w:uiPriority w:val="99"/>
    <w:rsid w:val="00E2601F"/>
    <w:pPr>
      <w:spacing w:line="262" w:lineRule="exact"/>
    </w:pPr>
  </w:style>
  <w:style w:type="paragraph" w:customStyle="1" w:styleId="Style8">
    <w:name w:val="Style8"/>
    <w:basedOn w:val="a1"/>
    <w:uiPriority w:val="99"/>
    <w:rsid w:val="00E2601F"/>
    <w:pPr>
      <w:spacing w:line="235" w:lineRule="exact"/>
      <w:jc w:val="both"/>
    </w:pPr>
  </w:style>
  <w:style w:type="paragraph" w:customStyle="1" w:styleId="Style9">
    <w:name w:val="Style9"/>
    <w:basedOn w:val="a1"/>
    <w:uiPriority w:val="99"/>
    <w:rsid w:val="00E2601F"/>
    <w:pPr>
      <w:spacing w:line="206" w:lineRule="exact"/>
      <w:jc w:val="center"/>
    </w:pPr>
  </w:style>
  <w:style w:type="paragraph" w:customStyle="1" w:styleId="Style11">
    <w:name w:val="Style11"/>
    <w:basedOn w:val="a1"/>
    <w:uiPriority w:val="99"/>
    <w:rsid w:val="00E2601F"/>
  </w:style>
  <w:style w:type="paragraph" w:customStyle="1" w:styleId="Style14">
    <w:name w:val="Style14"/>
    <w:basedOn w:val="a1"/>
    <w:uiPriority w:val="99"/>
    <w:rsid w:val="00E2601F"/>
    <w:pPr>
      <w:spacing w:line="269" w:lineRule="exact"/>
      <w:ind w:firstLine="902"/>
    </w:pPr>
  </w:style>
  <w:style w:type="paragraph" w:customStyle="1" w:styleId="Style15">
    <w:name w:val="Style15"/>
    <w:basedOn w:val="a1"/>
    <w:uiPriority w:val="99"/>
    <w:rsid w:val="00E2601F"/>
  </w:style>
  <w:style w:type="paragraph" w:customStyle="1" w:styleId="Style16">
    <w:name w:val="Style16"/>
    <w:basedOn w:val="a1"/>
    <w:uiPriority w:val="99"/>
    <w:rsid w:val="00E2601F"/>
  </w:style>
  <w:style w:type="paragraph" w:customStyle="1" w:styleId="Style17">
    <w:name w:val="Style17"/>
    <w:basedOn w:val="a1"/>
    <w:uiPriority w:val="99"/>
    <w:rsid w:val="00E2601F"/>
    <w:pPr>
      <w:spacing w:line="254" w:lineRule="exact"/>
      <w:ind w:hanging="355"/>
      <w:jc w:val="both"/>
    </w:pPr>
  </w:style>
  <w:style w:type="paragraph" w:customStyle="1" w:styleId="Style18">
    <w:name w:val="Style18"/>
    <w:basedOn w:val="a1"/>
    <w:uiPriority w:val="99"/>
    <w:rsid w:val="00E2601F"/>
    <w:pPr>
      <w:spacing w:line="262" w:lineRule="exact"/>
    </w:pPr>
  </w:style>
  <w:style w:type="paragraph" w:customStyle="1" w:styleId="Style19">
    <w:name w:val="Style19"/>
    <w:basedOn w:val="a1"/>
    <w:uiPriority w:val="99"/>
    <w:rsid w:val="00E2601F"/>
    <w:pPr>
      <w:spacing w:line="206" w:lineRule="exact"/>
    </w:pPr>
  </w:style>
  <w:style w:type="paragraph" w:customStyle="1" w:styleId="Style20">
    <w:name w:val="Style20"/>
    <w:basedOn w:val="a1"/>
    <w:uiPriority w:val="99"/>
    <w:rsid w:val="00E2601F"/>
    <w:pPr>
      <w:spacing w:line="259" w:lineRule="exact"/>
      <w:ind w:firstLine="432"/>
      <w:jc w:val="both"/>
    </w:pPr>
  </w:style>
  <w:style w:type="paragraph" w:customStyle="1" w:styleId="Style21">
    <w:name w:val="Style21"/>
    <w:basedOn w:val="a1"/>
    <w:uiPriority w:val="99"/>
    <w:rsid w:val="00E2601F"/>
  </w:style>
  <w:style w:type="character" w:customStyle="1" w:styleId="FontStyle23">
    <w:name w:val="Font Style23"/>
    <w:basedOn w:val="a2"/>
    <w:uiPriority w:val="99"/>
    <w:rsid w:val="00E2601F"/>
    <w:rPr>
      <w:rFonts w:ascii="Times New Roman" w:hAnsi="Times New Roman" w:cs="Times New Roman"/>
      <w:b/>
      <w:bCs/>
      <w:color w:val="000000"/>
      <w:sz w:val="18"/>
      <w:szCs w:val="18"/>
    </w:rPr>
  </w:style>
  <w:style w:type="character" w:customStyle="1" w:styleId="FontStyle24">
    <w:name w:val="Font Style24"/>
    <w:basedOn w:val="a2"/>
    <w:uiPriority w:val="99"/>
    <w:rsid w:val="00E2601F"/>
    <w:rPr>
      <w:rFonts w:ascii="Century Gothic" w:hAnsi="Century Gothic" w:cs="Century Gothic"/>
      <w:b/>
      <w:bCs/>
      <w:color w:val="000000"/>
      <w:spacing w:val="-20"/>
      <w:sz w:val="48"/>
      <w:szCs w:val="48"/>
    </w:rPr>
  </w:style>
  <w:style w:type="character" w:customStyle="1" w:styleId="FontStyle27">
    <w:name w:val="Font Style27"/>
    <w:basedOn w:val="a2"/>
    <w:uiPriority w:val="99"/>
    <w:rsid w:val="00E2601F"/>
    <w:rPr>
      <w:rFonts w:ascii="Times New Roman" w:hAnsi="Times New Roman" w:cs="Times New Roman"/>
      <w:b/>
      <w:bCs/>
      <w:i/>
      <w:iCs/>
      <w:color w:val="000000"/>
      <w:sz w:val="20"/>
      <w:szCs w:val="20"/>
    </w:rPr>
  </w:style>
  <w:style w:type="character" w:customStyle="1" w:styleId="FontStyle28">
    <w:name w:val="Font Style28"/>
    <w:basedOn w:val="a2"/>
    <w:uiPriority w:val="99"/>
    <w:rsid w:val="00E2601F"/>
    <w:rPr>
      <w:rFonts w:ascii="Times New Roman" w:hAnsi="Times New Roman" w:cs="Times New Roman"/>
      <w:color w:val="000000"/>
      <w:sz w:val="24"/>
      <w:szCs w:val="24"/>
    </w:rPr>
  </w:style>
  <w:style w:type="character" w:customStyle="1" w:styleId="FontStyle29">
    <w:name w:val="Font Style29"/>
    <w:basedOn w:val="a2"/>
    <w:uiPriority w:val="99"/>
    <w:rsid w:val="00E2601F"/>
    <w:rPr>
      <w:rFonts w:ascii="Times New Roman" w:hAnsi="Times New Roman" w:cs="Times New Roman"/>
      <w:i/>
      <w:iCs/>
      <w:color w:val="000000"/>
      <w:spacing w:val="20"/>
      <w:sz w:val="26"/>
      <w:szCs w:val="26"/>
    </w:rPr>
  </w:style>
  <w:style w:type="character" w:customStyle="1" w:styleId="FontStyle30">
    <w:name w:val="Font Style30"/>
    <w:basedOn w:val="a2"/>
    <w:uiPriority w:val="99"/>
    <w:rsid w:val="00E2601F"/>
    <w:rPr>
      <w:rFonts w:ascii="Sylfaen" w:hAnsi="Sylfaen" w:cs="Sylfaen"/>
      <w:color w:val="000000"/>
      <w:sz w:val="18"/>
      <w:szCs w:val="18"/>
    </w:rPr>
  </w:style>
  <w:style w:type="character" w:customStyle="1" w:styleId="FontStyle31">
    <w:name w:val="Font Style31"/>
    <w:basedOn w:val="a2"/>
    <w:uiPriority w:val="99"/>
    <w:rsid w:val="00E2601F"/>
    <w:rPr>
      <w:rFonts w:ascii="Times New Roman" w:hAnsi="Times New Roman" w:cs="Times New Roman"/>
      <w:b/>
      <w:bCs/>
      <w:smallCaps/>
      <w:color w:val="000000"/>
      <w:sz w:val="34"/>
      <w:szCs w:val="34"/>
    </w:rPr>
  </w:style>
  <w:style w:type="character" w:customStyle="1" w:styleId="FontStyle32">
    <w:name w:val="Font Style32"/>
    <w:basedOn w:val="a2"/>
    <w:uiPriority w:val="99"/>
    <w:rsid w:val="00E2601F"/>
    <w:rPr>
      <w:rFonts w:ascii="Times New Roman" w:hAnsi="Times New Roman" w:cs="Times New Roman"/>
      <w:b/>
      <w:bCs/>
      <w:color w:val="000000"/>
      <w:spacing w:val="30"/>
      <w:sz w:val="34"/>
      <w:szCs w:val="34"/>
    </w:rPr>
  </w:style>
  <w:style w:type="character" w:customStyle="1" w:styleId="FontStyle33">
    <w:name w:val="Font Style33"/>
    <w:basedOn w:val="a2"/>
    <w:uiPriority w:val="99"/>
    <w:rsid w:val="00E2601F"/>
    <w:rPr>
      <w:rFonts w:ascii="Lucida Sans Unicode" w:hAnsi="Lucida Sans Unicode" w:cs="Lucida Sans Unicode"/>
      <w:color w:val="000000"/>
      <w:sz w:val="16"/>
      <w:szCs w:val="16"/>
    </w:rPr>
  </w:style>
  <w:style w:type="character" w:customStyle="1" w:styleId="FontStyle34">
    <w:name w:val="Font Style34"/>
    <w:basedOn w:val="a2"/>
    <w:uiPriority w:val="99"/>
    <w:rsid w:val="00E2601F"/>
    <w:rPr>
      <w:rFonts w:ascii="Times New Roman" w:hAnsi="Times New Roman" w:cs="Times New Roman"/>
      <w:color w:val="000000"/>
      <w:sz w:val="16"/>
      <w:szCs w:val="16"/>
    </w:rPr>
  </w:style>
  <w:style w:type="character" w:customStyle="1" w:styleId="FontStyle35">
    <w:name w:val="Font Style35"/>
    <w:basedOn w:val="a2"/>
    <w:uiPriority w:val="99"/>
    <w:rsid w:val="00E2601F"/>
    <w:rPr>
      <w:rFonts w:ascii="Times New Roman" w:hAnsi="Times New Roman" w:cs="Times New Roman"/>
      <w:b/>
      <w:bCs/>
      <w:color w:val="000000"/>
      <w:sz w:val="16"/>
      <w:szCs w:val="16"/>
    </w:rPr>
  </w:style>
  <w:style w:type="character" w:customStyle="1" w:styleId="FontStyle36">
    <w:name w:val="Font Style36"/>
    <w:basedOn w:val="a2"/>
    <w:uiPriority w:val="99"/>
    <w:rsid w:val="00E2601F"/>
    <w:rPr>
      <w:rFonts w:ascii="Arial Black" w:hAnsi="Arial Black" w:cs="Arial Black"/>
      <w:color w:val="000000"/>
      <w:spacing w:val="20"/>
      <w:sz w:val="10"/>
      <w:szCs w:val="10"/>
    </w:rPr>
  </w:style>
  <w:style w:type="character" w:styleId="af8">
    <w:name w:val="Emphasis"/>
    <w:qFormat/>
    <w:rsid w:val="00E2601F"/>
    <w:rPr>
      <w:i/>
      <w:iCs/>
    </w:rPr>
  </w:style>
  <w:style w:type="table" w:styleId="af9">
    <w:name w:val="Table Grid"/>
    <w:basedOn w:val="a3"/>
    <w:uiPriority w:val="59"/>
    <w:rsid w:val="00E2601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laceholder Text"/>
    <w:basedOn w:val="a2"/>
    <w:uiPriority w:val="99"/>
    <w:semiHidden/>
    <w:rsid w:val="00E2601F"/>
    <w:rPr>
      <w:color w:val="808080"/>
    </w:rPr>
  </w:style>
  <w:style w:type="paragraph" w:styleId="21">
    <w:name w:val="Body Text Indent 2"/>
    <w:basedOn w:val="a1"/>
    <w:link w:val="22"/>
    <w:uiPriority w:val="99"/>
    <w:rsid w:val="00E2601F"/>
    <w:pPr>
      <w:spacing w:after="120" w:line="480" w:lineRule="auto"/>
      <w:ind w:left="283"/>
    </w:pPr>
  </w:style>
  <w:style w:type="character" w:customStyle="1" w:styleId="22">
    <w:name w:val="Основний текст з відступом 2 Знак"/>
    <w:basedOn w:val="a2"/>
    <w:link w:val="21"/>
    <w:uiPriority w:val="99"/>
    <w:rsid w:val="00E2601F"/>
    <w:rPr>
      <w:rFonts w:ascii="Times New Roman" w:eastAsiaTheme="minorEastAsia" w:hAnsi="Times New Roman" w:cs="Times New Roman"/>
      <w:sz w:val="24"/>
      <w:szCs w:val="24"/>
      <w:lang w:val="uk-UA" w:eastAsia="uk-UA"/>
    </w:rPr>
  </w:style>
  <w:style w:type="paragraph" w:customStyle="1" w:styleId="-">
    <w:name w:val="Договор - раздел"/>
    <w:basedOn w:val="a1"/>
    <w:next w:val="-0"/>
    <w:rsid w:val="00E2601F"/>
    <w:pPr>
      <w:keepNext/>
      <w:keepLines/>
      <w:numPr>
        <w:numId w:val="27"/>
      </w:numPr>
      <w:tabs>
        <w:tab w:val="left" w:pos="284"/>
      </w:tabs>
      <w:suppressAutoHyphens/>
      <w:autoSpaceDE/>
      <w:autoSpaceDN/>
      <w:adjustRightInd/>
      <w:spacing w:before="120" w:after="120"/>
      <w:jc w:val="center"/>
    </w:pPr>
    <w:rPr>
      <w:rFonts w:eastAsia="Times New Roman"/>
      <w:b/>
      <w:caps/>
      <w:sz w:val="20"/>
      <w:szCs w:val="20"/>
      <w:lang w:val="ru-RU" w:eastAsia="ru-RU"/>
    </w:rPr>
  </w:style>
  <w:style w:type="paragraph" w:customStyle="1" w:styleId="-0">
    <w:name w:val="Договор - пункт Знак"/>
    <w:basedOn w:val="a1"/>
    <w:rsid w:val="00E2601F"/>
    <w:pPr>
      <w:widowControl/>
      <w:numPr>
        <w:ilvl w:val="1"/>
        <w:numId w:val="27"/>
      </w:numPr>
      <w:tabs>
        <w:tab w:val="left" w:pos="284"/>
      </w:tabs>
      <w:suppressAutoHyphens/>
      <w:autoSpaceDE/>
      <w:autoSpaceDN/>
      <w:adjustRightInd/>
      <w:jc w:val="both"/>
    </w:pPr>
    <w:rPr>
      <w:rFonts w:eastAsia="Times New Roman"/>
      <w:sz w:val="20"/>
      <w:szCs w:val="20"/>
      <w:lang w:val="ru-RU" w:eastAsia="ru-RU"/>
    </w:rPr>
  </w:style>
  <w:style w:type="paragraph" w:customStyle="1" w:styleId="-1">
    <w:name w:val="Договор - подпункт"/>
    <w:basedOn w:val="3"/>
    <w:rsid w:val="00E2601F"/>
    <w:pPr>
      <w:keepNext w:val="0"/>
      <w:keepLines w:val="0"/>
      <w:widowControl/>
      <w:numPr>
        <w:ilvl w:val="2"/>
        <w:numId w:val="27"/>
      </w:numPr>
      <w:suppressAutoHyphens/>
      <w:autoSpaceDE/>
      <w:autoSpaceDN/>
      <w:adjustRightInd/>
      <w:spacing w:before="0"/>
      <w:jc w:val="both"/>
    </w:pPr>
    <w:rPr>
      <w:rFonts w:ascii="Times New Roman" w:eastAsia="Times New Roman" w:hAnsi="Times New Roman" w:cs="Times New Roman"/>
      <w:bCs/>
      <w:color w:val="auto"/>
      <w:sz w:val="20"/>
      <w:szCs w:val="20"/>
      <w:lang w:val="ru-RU" w:eastAsia="ru-RU"/>
    </w:rPr>
  </w:style>
  <w:style w:type="character" w:customStyle="1" w:styleId="afb">
    <w:name w:val="Другое_"/>
    <w:basedOn w:val="a2"/>
    <w:link w:val="afc"/>
    <w:rsid w:val="00E2601F"/>
    <w:rPr>
      <w:rFonts w:eastAsia="Times New Roman" w:hAnsi="Times New Roman"/>
    </w:rPr>
  </w:style>
  <w:style w:type="paragraph" w:customStyle="1" w:styleId="afc">
    <w:name w:val="Другое"/>
    <w:basedOn w:val="a1"/>
    <w:link w:val="afb"/>
    <w:rsid w:val="00E2601F"/>
    <w:pPr>
      <w:autoSpaceDE/>
      <w:autoSpaceDN/>
      <w:adjustRightInd/>
      <w:ind w:firstLine="400"/>
    </w:pPr>
    <w:rPr>
      <w:rFonts w:asciiTheme="minorHAnsi" w:eastAsia="Times New Roman" w:cstheme="minorBidi"/>
      <w:sz w:val="22"/>
      <w:szCs w:val="22"/>
      <w:lang w:val="ru-RU" w:eastAsia="en-US"/>
    </w:rPr>
  </w:style>
  <w:style w:type="paragraph" w:customStyle="1" w:styleId="afd">
    <w:name w:val="* С выравниванием по левому краю"/>
    <w:uiPriority w:val="99"/>
    <w:rsid w:val="00E2601F"/>
    <w:pPr>
      <w:widowControl w:val="0"/>
      <w:autoSpaceDE w:val="0"/>
      <w:autoSpaceDN w:val="0"/>
      <w:adjustRightInd w:val="0"/>
      <w:spacing w:after="0" w:line="240" w:lineRule="atLeast"/>
    </w:pPr>
    <w:rPr>
      <w:rFonts w:ascii="Courier New" w:eastAsia="Times New Roman" w:hAnsi="Courier New" w:cs="Courier New"/>
      <w:sz w:val="24"/>
      <w:szCs w:val="24"/>
      <w:lang w:eastAsia="ru-RU"/>
    </w:rPr>
  </w:style>
  <w:style w:type="paragraph" w:styleId="afe">
    <w:name w:val="Revision"/>
    <w:hidden/>
    <w:uiPriority w:val="99"/>
    <w:semiHidden/>
    <w:rsid w:val="00E2601F"/>
    <w:pPr>
      <w:spacing w:after="0" w:line="240" w:lineRule="auto"/>
    </w:pPr>
    <w:rPr>
      <w:rFonts w:ascii="Times New Roman" w:eastAsiaTheme="minorEastAsia" w:hAnsi="Times New Roman" w:cs="Times New Roman"/>
      <w:sz w:val="24"/>
      <w:szCs w:val="24"/>
      <w:lang w:val="uk-UA" w:eastAsia="uk-UA"/>
    </w:rPr>
  </w:style>
  <w:style w:type="paragraph" w:customStyle="1" w:styleId="a0">
    <w:name w:val="Пункт договора"/>
    <w:basedOn w:val="10"/>
    <w:next w:val="a1"/>
    <w:autoRedefine/>
    <w:uiPriority w:val="99"/>
    <w:rsid w:val="00F66322"/>
    <w:pPr>
      <w:keepLines w:val="0"/>
      <w:numPr>
        <w:numId w:val="36"/>
      </w:numPr>
      <w:tabs>
        <w:tab w:val="left" w:pos="540"/>
      </w:tabs>
      <w:autoSpaceDE/>
      <w:autoSpaceDN/>
      <w:adjustRightInd/>
      <w:spacing w:before="0" w:after="120"/>
      <w:ind w:left="0" w:firstLine="0"/>
      <w:jc w:val="center"/>
    </w:pPr>
    <w:rPr>
      <w:rFonts w:ascii="Times New Roman" w:eastAsia="Times New Roman" w:hAnsi="Times New Roman" w:cs="Times New Roman"/>
      <w:b/>
      <w:bCs/>
      <w:snapToGrid w:val="0"/>
      <w:color w:val="000000"/>
      <w:sz w:val="22"/>
      <w:szCs w:val="22"/>
      <w:lang w:eastAsia="en-US"/>
    </w:rPr>
  </w:style>
  <w:style w:type="character" w:customStyle="1" w:styleId="11">
    <w:name w:val="Заголовок 1 Знак"/>
    <w:basedOn w:val="a2"/>
    <w:link w:val="10"/>
    <w:uiPriority w:val="9"/>
    <w:rsid w:val="00F66322"/>
    <w:rPr>
      <w:rFonts w:asciiTheme="majorHAnsi" w:eastAsiaTheme="majorEastAsia" w:hAnsiTheme="majorHAnsi" w:cstheme="majorBidi"/>
      <w:color w:val="2F5496" w:themeColor="accent1" w:themeShade="BF"/>
      <w:sz w:val="32"/>
      <w:szCs w:val="32"/>
      <w:lang w:val="uk-UA" w:eastAsia="uk-UA"/>
    </w:rPr>
  </w:style>
  <w:style w:type="paragraph" w:styleId="23">
    <w:name w:val="Body Text 2"/>
    <w:basedOn w:val="a1"/>
    <w:link w:val="24"/>
    <w:uiPriority w:val="99"/>
    <w:unhideWhenUsed/>
    <w:rsid w:val="00CC1F0F"/>
    <w:pPr>
      <w:spacing w:after="120" w:line="480" w:lineRule="auto"/>
    </w:pPr>
  </w:style>
  <w:style w:type="character" w:customStyle="1" w:styleId="24">
    <w:name w:val="Основний текст 2 Знак"/>
    <w:basedOn w:val="a2"/>
    <w:link w:val="23"/>
    <w:uiPriority w:val="99"/>
    <w:rsid w:val="00CC1F0F"/>
    <w:rPr>
      <w:rFonts w:ascii="Times New Roman" w:eastAsiaTheme="minorEastAsia" w:hAnsi="Times New Roman" w:cs="Times New Roman"/>
      <w:sz w:val="24"/>
      <w:szCs w:val="24"/>
      <w:lang w:val="uk-UA" w:eastAsia="uk-UA"/>
    </w:rPr>
  </w:style>
  <w:style w:type="paragraph" w:styleId="aff">
    <w:name w:val="No Spacing"/>
    <w:uiPriority w:val="1"/>
    <w:qFormat/>
    <w:rsid w:val="001E4231"/>
    <w:pPr>
      <w:spacing w:after="0" w:line="240" w:lineRule="auto"/>
    </w:pPr>
    <w:rPr>
      <w:rFonts w:ascii="Calibri" w:eastAsia="Calibri" w:hAnsi="Calibri" w:cs="Times New Roman"/>
      <w:lang w:val="uk-UA"/>
    </w:rPr>
  </w:style>
  <w:style w:type="character" w:styleId="aff0">
    <w:name w:val="Unresolved Mention"/>
    <w:basedOn w:val="a2"/>
    <w:uiPriority w:val="99"/>
    <w:semiHidden/>
    <w:unhideWhenUsed/>
    <w:rsid w:val="003C01E7"/>
    <w:rPr>
      <w:color w:val="605E5C"/>
      <w:shd w:val="clear" w:color="auto" w:fill="E1DFDD"/>
    </w:rPr>
  </w:style>
  <w:style w:type="character" w:customStyle="1" w:styleId="ui-provider">
    <w:name w:val="ui-provider"/>
    <w:basedOn w:val="a2"/>
    <w:rsid w:val="00EB47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981130">
      <w:bodyDiv w:val="1"/>
      <w:marLeft w:val="0"/>
      <w:marRight w:val="0"/>
      <w:marTop w:val="0"/>
      <w:marBottom w:val="0"/>
      <w:divBdr>
        <w:top w:val="none" w:sz="0" w:space="0" w:color="auto"/>
        <w:left w:val="none" w:sz="0" w:space="0" w:color="auto"/>
        <w:bottom w:val="none" w:sz="0" w:space="0" w:color="auto"/>
        <w:right w:val="none" w:sz="0" w:space="0" w:color="auto"/>
      </w:divBdr>
    </w:div>
    <w:div w:id="295530629">
      <w:bodyDiv w:val="1"/>
      <w:marLeft w:val="0"/>
      <w:marRight w:val="0"/>
      <w:marTop w:val="0"/>
      <w:marBottom w:val="0"/>
      <w:divBdr>
        <w:top w:val="none" w:sz="0" w:space="0" w:color="auto"/>
        <w:left w:val="none" w:sz="0" w:space="0" w:color="auto"/>
        <w:bottom w:val="none" w:sz="0" w:space="0" w:color="auto"/>
        <w:right w:val="none" w:sz="0" w:space="0" w:color="auto"/>
      </w:divBdr>
    </w:div>
    <w:div w:id="680740456">
      <w:bodyDiv w:val="1"/>
      <w:marLeft w:val="0"/>
      <w:marRight w:val="0"/>
      <w:marTop w:val="0"/>
      <w:marBottom w:val="0"/>
      <w:divBdr>
        <w:top w:val="none" w:sz="0" w:space="0" w:color="auto"/>
        <w:left w:val="none" w:sz="0" w:space="0" w:color="auto"/>
        <w:bottom w:val="none" w:sz="0" w:space="0" w:color="auto"/>
        <w:right w:val="none" w:sz="0" w:space="0" w:color="auto"/>
      </w:divBdr>
    </w:div>
    <w:div w:id="837385814">
      <w:bodyDiv w:val="1"/>
      <w:marLeft w:val="0"/>
      <w:marRight w:val="0"/>
      <w:marTop w:val="0"/>
      <w:marBottom w:val="0"/>
      <w:divBdr>
        <w:top w:val="none" w:sz="0" w:space="0" w:color="auto"/>
        <w:left w:val="none" w:sz="0" w:space="0" w:color="auto"/>
        <w:bottom w:val="none" w:sz="0" w:space="0" w:color="auto"/>
        <w:right w:val="none" w:sz="0" w:space="0" w:color="auto"/>
      </w:divBdr>
    </w:div>
    <w:div w:id="857692791">
      <w:bodyDiv w:val="1"/>
      <w:marLeft w:val="0"/>
      <w:marRight w:val="0"/>
      <w:marTop w:val="0"/>
      <w:marBottom w:val="0"/>
      <w:divBdr>
        <w:top w:val="none" w:sz="0" w:space="0" w:color="auto"/>
        <w:left w:val="none" w:sz="0" w:space="0" w:color="auto"/>
        <w:bottom w:val="none" w:sz="0" w:space="0" w:color="auto"/>
        <w:right w:val="none" w:sz="0" w:space="0" w:color="auto"/>
      </w:divBdr>
    </w:div>
    <w:div w:id="872302201">
      <w:bodyDiv w:val="1"/>
      <w:marLeft w:val="0"/>
      <w:marRight w:val="0"/>
      <w:marTop w:val="0"/>
      <w:marBottom w:val="0"/>
      <w:divBdr>
        <w:top w:val="none" w:sz="0" w:space="0" w:color="auto"/>
        <w:left w:val="none" w:sz="0" w:space="0" w:color="auto"/>
        <w:bottom w:val="none" w:sz="0" w:space="0" w:color="auto"/>
        <w:right w:val="none" w:sz="0" w:space="0" w:color="auto"/>
      </w:divBdr>
    </w:div>
    <w:div w:id="968245765">
      <w:bodyDiv w:val="1"/>
      <w:marLeft w:val="0"/>
      <w:marRight w:val="0"/>
      <w:marTop w:val="0"/>
      <w:marBottom w:val="0"/>
      <w:divBdr>
        <w:top w:val="none" w:sz="0" w:space="0" w:color="auto"/>
        <w:left w:val="none" w:sz="0" w:space="0" w:color="auto"/>
        <w:bottom w:val="none" w:sz="0" w:space="0" w:color="auto"/>
        <w:right w:val="none" w:sz="0" w:space="0" w:color="auto"/>
      </w:divBdr>
    </w:div>
    <w:div w:id="1054431338">
      <w:bodyDiv w:val="1"/>
      <w:marLeft w:val="0"/>
      <w:marRight w:val="0"/>
      <w:marTop w:val="0"/>
      <w:marBottom w:val="0"/>
      <w:divBdr>
        <w:top w:val="none" w:sz="0" w:space="0" w:color="auto"/>
        <w:left w:val="none" w:sz="0" w:space="0" w:color="auto"/>
        <w:bottom w:val="none" w:sz="0" w:space="0" w:color="auto"/>
        <w:right w:val="none" w:sz="0" w:space="0" w:color="auto"/>
      </w:divBdr>
      <w:divsChild>
        <w:div w:id="787630353">
          <w:marLeft w:val="0"/>
          <w:marRight w:val="0"/>
          <w:marTop w:val="0"/>
          <w:marBottom w:val="0"/>
          <w:divBdr>
            <w:top w:val="none" w:sz="0" w:space="0" w:color="auto"/>
            <w:left w:val="none" w:sz="0" w:space="0" w:color="auto"/>
            <w:bottom w:val="none" w:sz="0" w:space="0" w:color="auto"/>
            <w:right w:val="none" w:sz="0" w:space="0" w:color="auto"/>
          </w:divBdr>
          <w:divsChild>
            <w:div w:id="258100711">
              <w:marLeft w:val="0"/>
              <w:marRight w:val="0"/>
              <w:marTop w:val="0"/>
              <w:marBottom w:val="0"/>
              <w:divBdr>
                <w:top w:val="none" w:sz="0" w:space="0" w:color="auto"/>
                <w:left w:val="none" w:sz="0" w:space="0" w:color="auto"/>
                <w:bottom w:val="none" w:sz="0" w:space="0" w:color="auto"/>
                <w:right w:val="none" w:sz="0" w:space="0" w:color="auto"/>
              </w:divBdr>
            </w:div>
          </w:divsChild>
        </w:div>
        <w:div w:id="267542149">
          <w:marLeft w:val="-240"/>
          <w:marRight w:val="-240"/>
          <w:marTop w:val="0"/>
          <w:marBottom w:val="0"/>
          <w:divBdr>
            <w:top w:val="none" w:sz="0" w:space="0" w:color="auto"/>
            <w:left w:val="none" w:sz="0" w:space="0" w:color="auto"/>
            <w:bottom w:val="none" w:sz="0" w:space="0" w:color="auto"/>
            <w:right w:val="none" w:sz="0" w:space="0" w:color="auto"/>
          </w:divBdr>
          <w:divsChild>
            <w:div w:id="1700667581">
              <w:marLeft w:val="0"/>
              <w:marRight w:val="0"/>
              <w:marTop w:val="0"/>
              <w:marBottom w:val="0"/>
              <w:divBdr>
                <w:top w:val="none" w:sz="0" w:space="0" w:color="auto"/>
                <w:left w:val="none" w:sz="0" w:space="0" w:color="auto"/>
                <w:bottom w:val="none" w:sz="0" w:space="0" w:color="auto"/>
                <w:right w:val="none" w:sz="0" w:space="0" w:color="auto"/>
              </w:divBdr>
              <w:divsChild>
                <w:div w:id="110503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etinvestholding.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ad44881a-1583-4428-90e8-64e71c3b6883" xsi:nil="true"/>
    <lcf76f155ced4ddcb4097134ff3c332f xmlns="ad44881a-1583-4428-90e8-64e71c3b6883">
      <Terms xmlns="http://schemas.microsoft.com/office/infopath/2007/PartnerControls"/>
    </lcf76f155ced4ddcb4097134ff3c332f>
    <TaxCatchAll xmlns="5a22ddf8-21e7-48c0-8b10-6f27b04fcfcd" xsi:nil="true"/>
    <_Flow_SignoffStatus xmlns="ad44881a-1583-4428-90e8-64e71c3b6883" xsi:nil="true"/>
  </documentManagement>
</p: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ad44881a-1583-4428-90e8-64e71c3b6883" xsi:nil="true"/>
    <lcf76f155ced4ddcb4097134ff3c332f xmlns="ad44881a-1583-4428-90e8-64e71c3b6883">
      <Terms xmlns="http://schemas.microsoft.com/office/infopath/2007/PartnerControls"/>
    </lcf76f155ced4ddcb4097134ff3c332f>
    <TaxCatchAll xmlns="5a22ddf8-21e7-48c0-8b10-6f27b04fcfcd" xsi:nil="true"/>
    <_Flow_SignoffStatus xmlns="ad44881a-1583-4428-90e8-64e71c3b688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FF56A605A57F854DBDD8FB64CC208D26" ma:contentTypeVersion="16" ma:contentTypeDescription="Створення нового документа." ma:contentTypeScope="" ma:versionID="471c8e9aeafbb1319d5ab968596c3a09">
  <xsd:schema xmlns:xsd="http://www.w3.org/2001/XMLSchema" xmlns:xs="http://www.w3.org/2001/XMLSchema" xmlns:p="http://schemas.microsoft.com/office/2006/metadata/properties" xmlns:ns2="5a22ddf8-21e7-48c0-8b10-6f27b04fcfcd" xmlns:ns3="ad44881a-1583-4428-90e8-64e71c3b6883" targetNamespace="http://schemas.microsoft.com/office/2006/metadata/properties" ma:root="true" ma:fieldsID="43aaf69fed068bdd382a01d1ff14b2cf" ns2:_="" ns3:_="">
    <xsd:import namespace="5a22ddf8-21e7-48c0-8b10-6f27b04fcfcd"/>
    <xsd:import namespace="ad44881a-1583-4428-90e8-64e71c3b68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information" minOccurs="0"/>
                <xsd:element ref="ns3:lcf76f155ced4ddcb4097134ff3c332f" minOccurs="0"/>
                <xsd:element ref="ns2:TaxCatchAll" minOccurs="0"/>
                <xsd:element ref="ns3:_Flow_SignoffStatu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22ddf8-21e7-48c0-8b10-6f27b04fcfcd" elementFormDefault="qualified">
    <xsd:import namespace="http://schemas.microsoft.com/office/2006/documentManagement/types"/>
    <xsd:import namespace="http://schemas.microsoft.com/office/infopath/2007/PartnerControls"/>
    <xsd:element name="SharedWithUsers" ma:index="8"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Відомості про тих, хто має доступ" ma:internalName="SharedWithDetails" ma:readOnly="true">
      <xsd:simpleType>
        <xsd:restriction base="dms:Note">
          <xsd:maxLength value="255"/>
        </xsd:restriction>
      </xsd:simpleType>
    </xsd:element>
    <xsd:element name="TaxCatchAll" ma:index="20" nillable="true" ma:displayName="Taxonomy Catch All Column" ma:hidden="true" ma:list="{5caa61c3-d809-43e4-ad50-62dc0602379e}" ma:internalName="TaxCatchAll" ma:showField="CatchAllData" ma:web="5a22ddf8-21e7-48c0-8b10-6f27b04fcfc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d44881a-1583-4428-90e8-64e71c3b688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information" ma:index="17" nillable="true" ma:displayName="Інформація" ma:internalName="information">
      <xsd:simpleType>
        <xsd:restriction base="dms:Text">
          <xsd:maxLength value="255"/>
        </xsd:restriction>
      </xsd:simpleType>
    </xsd:element>
    <xsd:element name="lcf76f155ced4ddcb4097134ff3c332f" ma:index="19" nillable="true" ma:taxonomy="true" ma:internalName="lcf76f155ced4ddcb4097134ff3c332f" ma:taxonomyFieldName="MediaServiceImageTags" ma:displayName="Теги зображень" ma:readOnly="false" ma:fieldId="{5cf76f15-5ced-4ddc-b409-7134ff3c332f}" ma:taxonomyMulti="true" ma:sspId="fbaeee77-e0b4-4b8a-b253-455c223a6491" ma:termSetId="09814cd3-568e-fe90-9814-8d621ff8fb84" ma:anchorId="fba54fb3-c3e1-fe81-a776-ca4b69148c4d" ma:open="true" ma:isKeyword="false">
      <xsd:complexType>
        <xsd:sequence>
          <xsd:element ref="pc:Terms" minOccurs="0" maxOccurs="1"/>
        </xsd:sequence>
      </xsd:complexType>
    </xsd:element>
    <xsd:element name="_Flow_SignoffStatus" ma:index="21" nillable="true" ma:displayName="Стан погодження" ma:internalName="_x0421__x0442__x0430__x043d__x0020__x043f__x043e__x0433__x043e__x0434__x0436__x0435__x043d__x043d__x044f_">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23C7C-48C7-42EF-9D05-C9E6498C3858}">
  <ds:schemaRefs>
    <ds:schemaRef ds:uri="http://schemas.microsoft.com/office/2006/metadata/properties"/>
    <ds:schemaRef ds:uri="http://schemas.microsoft.com/office/infopath/2007/PartnerControls"/>
    <ds:schemaRef ds:uri="ad44881a-1583-4428-90e8-64e71c3b6883"/>
    <ds:schemaRef ds:uri="5a22ddf8-21e7-48c0-8b10-6f27b04fcfcd"/>
  </ds:schemaRefs>
</ds:datastoreItem>
</file>

<file path=customXml/itemProps2.xml><?xml version="1.0" encoding="utf-8"?>
<ds:datastoreItem xmlns:ds="http://schemas.openxmlformats.org/officeDocument/2006/customXml" ds:itemID="{042B3CE4-8E19-4C43-88B3-ECD18FF18492}">
  <ds:schemaRefs>
    <ds:schemaRef ds:uri="http://schemas.microsoft.com/office/2006/metadata/properties"/>
    <ds:schemaRef ds:uri="http://schemas.microsoft.com/office/infopath/2007/PartnerControls"/>
    <ds:schemaRef ds:uri="ad44881a-1583-4428-90e8-64e71c3b6883"/>
    <ds:schemaRef ds:uri="5a22ddf8-21e7-48c0-8b10-6f27b04fcfcd"/>
  </ds:schemaRefs>
</ds:datastoreItem>
</file>

<file path=customXml/itemProps3.xml><?xml version="1.0" encoding="utf-8"?>
<ds:datastoreItem xmlns:ds="http://schemas.openxmlformats.org/officeDocument/2006/customXml" ds:itemID="{3D594174-6558-4A05-A6BD-5CB313EF77B2}">
  <ds:schemaRefs>
    <ds:schemaRef ds:uri="http://schemas.microsoft.com/sharepoint/v3/contenttype/forms"/>
  </ds:schemaRefs>
</ds:datastoreItem>
</file>

<file path=customXml/itemProps4.xml><?xml version="1.0" encoding="utf-8"?>
<ds:datastoreItem xmlns:ds="http://schemas.openxmlformats.org/officeDocument/2006/customXml" ds:itemID="{C2BFA3C8-1C48-4BCD-856C-B43A1BD05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22ddf8-21e7-48c0-8b10-6f27b04fcfcd"/>
    <ds:schemaRef ds:uri="ad44881a-1583-4428-90e8-64e71c3b6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063609-98F5-4A57-805D-A685B07F98F7}">
  <ds:schemaRefs>
    <ds:schemaRef ds:uri="http://schemas.microsoft.com/sharepoint/v3/contenttype/forms"/>
  </ds:schemaRefs>
</ds:datastoreItem>
</file>

<file path=customXml/itemProps6.xml><?xml version="1.0" encoding="utf-8"?>
<ds:datastoreItem xmlns:ds="http://schemas.openxmlformats.org/officeDocument/2006/customXml" ds:itemID="{B7B64A6F-65E4-4F45-AB5C-7240BD4B2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7</Pages>
  <Words>5385</Words>
  <Characters>30701</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Сперисенко Николай Валерьевич</dc:creator>
  <cp:keywords/>
  <dc:description/>
  <cp:lastModifiedBy>Кріпак Владислав Сергійович (Vladyslav Kripak)</cp:lastModifiedBy>
  <cp:revision>145</cp:revision>
  <cp:lastPrinted>2022-09-22T10:05:00Z</cp:lastPrinted>
  <dcterms:created xsi:type="dcterms:W3CDTF">2023-01-18T14:21:00Z</dcterms:created>
  <dcterms:modified xsi:type="dcterms:W3CDTF">2024-12-10T07:20:00Z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4d593b-81a2-47d4-afb0-8446af5f3f4b_Enabled">
    <vt:lpwstr>true</vt:lpwstr>
  </property>
  <property fmtid="{D5CDD505-2E9C-101B-9397-08002B2CF9AE}" pid="3" name="MSIP_Label_d84d593b-81a2-47d4-afb0-8446af5f3f4b_SetDate">
    <vt:lpwstr>2021-11-16T07:49:21Z</vt:lpwstr>
  </property>
  <property fmtid="{D5CDD505-2E9C-101B-9397-08002B2CF9AE}" pid="4" name="MSIP_Label_d84d593b-81a2-47d4-afb0-8446af5f3f4b_Method">
    <vt:lpwstr>Standard</vt:lpwstr>
  </property>
  <property fmtid="{D5CDD505-2E9C-101B-9397-08002B2CF9AE}" pid="5" name="MSIP_Label_d84d593b-81a2-47d4-afb0-8446af5f3f4b_Name">
    <vt:lpwstr>MDS Ограниченный доступ_0</vt:lpwstr>
  </property>
  <property fmtid="{D5CDD505-2E9C-101B-9397-08002B2CF9AE}" pid="6" name="MSIP_Label_d84d593b-81a2-47d4-afb0-8446af5f3f4b_SiteId">
    <vt:lpwstr>b0bbbc89-2041-434f-8618-bc081a1a01d4</vt:lpwstr>
  </property>
  <property fmtid="{D5CDD505-2E9C-101B-9397-08002B2CF9AE}" pid="7" name="MSIP_Label_d84d593b-81a2-47d4-afb0-8446af5f3f4b_ActionId">
    <vt:lpwstr>72986f62-68ce-4f9c-bb75-fe58782f2484</vt:lpwstr>
  </property>
  <property fmtid="{D5CDD505-2E9C-101B-9397-08002B2CF9AE}" pid="8" name="MSIP_Label_d84d593b-81a2-47d4-afb0-8446af5f3f4b_ContentBits">
    <vt:lpwstr>0</vt:lpwstr>
  </property>
  <property fmtid="{D5CDD505-2E9C-101B-9397-08002B2CF9AE}" pid="9" name="ContentTypeId">
    <vt:lpwstr>0x010100FF56A605A57F854DBDD8FB64CC208D26</vt:lpwstr>
  </property>
  <property fmtid="{D5CDD505-2E9C-101B-9397-08002B2CF9AE}" pid="10" name="ClassificationContentMarkingHeaderShapeIds">
    <vt:lpwstr>7ce9f973,19d24910,738f57ab</vt:lpwstr>
  </property>
  <property fmtid="{D5CDD505-2E9C-101B-9397-08002B2CF9AE}" pid="11" name="ClassificationContentMarkingHeaderFontProps">
    <vt:lpwstr>#000000,10,Calibri</vt:lpwstr>
  </property>
  <property fmtid="{D5CDD505-2E9C-101B-9397-08002B2CF9AE}" pid="12" name="ClassificationContentMarkingHeaderText">
    <vt:lpwstr>Конфиденциально</vt:lpwstr>
  </property>
  <property fmtid="{D5CDD505-2E9C-101B-9397-08002B2CF9AE}" pid="13" name="MSIP_Label_8eafdc5c-5725-470c-9451-e95eb5b4c284_Enabled">
    <vt:lpwstr>true</vt:lpwstr>
  </property>
  <property fmtid="{D5CDD505-2E9C-101B-9397-08002B2CF9AE}" pid="14" name="MSIP_Label_8eafdc5c-5725-470c-9451-e95eb5b4c284_SetDate">
    <vt:lpwstr>2024-12-10T07:20:19Z</vt:lpwstr>
  </property>
  <property fmtid="{D5CDD505-2E9C-101B-9397-08002B2CF9AE}" pid="15" name="MSIP_Label_8eafdc5c-5725-470c-9451-e95eb5b4c284_Method">
    <vt:lpwstr>Privileged</vt:lpwstr>
  </property>
  <property fmtid="{D5CDD505-2E9C-101B-9397-08002B2CF9AE}" pid="16" name="MSIP_Label_8eafdc5c-5725-470c-9451-e95eb5b4c284_Name">
    <vt:lpwstr>Конфиденциальная информация</vt:lpwstr>
  </property>
  <property fmtid="{D5CDD505-2E9C-101B-9397-08002B2CF9AE}" pid="17" name="MSIP_Label_8eafdc5c-5725-470c-9451-e95eb5b4c284_SiteId">
    <vt:lpwstr>b0bbbc89-2041-434f-8618-bc081a1a01d4</vt:lpwstr>
  </property>
  <property fmtid="{D5CDD505-2E9C-101B-9397-08002B2CF9AE}" pid="18" name="MSIP_Label_8eafdc5c-5725-470c-9451-e95eb5b4c284_ActionId">
    <vt:lpwstr>47404cb0-ea89-4738-b429-f1bd1e1479df</vt:lpwstr>
  </property>
  <property fmtid="{D5CDD505-2E9C-101B-9397-08002B2CF9AE}" pid="19" name="MSIP_Label_8eafdc5c-5725-470c-9451-e95eb5b4c284_ContentBits">
    <vt:lpwstr>1</vt:lpwstr>
  </property>
</Properties>
</file>